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3A1CD" w14:textId="77777777" w:rsidR="00844D64" w:rsidRDefault="00844D64">
      <w:pPr>
        <w:pBdr>
          <w:top w:val="nil"/>
          <w:left w:val="nil"/>
          <w:bottom w:val="nil"/>
          <w:right w:val="nil"/>
          <w:between w:val="nil"/>
        </w:pBdr>
        <w:tabs>
          <w:tab w:val="left" w:pos="6379"/>
        </w:tabs>
        <w:spacing w:before="20" w:after="0" w:line="240" w:lineRule="auto"/>
        <w:ind w:left="0" w:hanging="2"/>
        <w:jc w:val="center"/>
        <w:rPr>
          <w:b/>
          <w:color w:val="000000"/>
          <w:sz w:val="24"/>
          <w:szCs w:val="24"/>
        </w:rPr>
      </w:pPr>
    </w:p>
    <w:p w14:paraId="47E2DC83" w14:textId="2BAE505C" w:rsidR="00844D64" w:rsidRDefault="00E52ED8">
      <w:pPr>
        <w:tabs>
          <w:tab w:val="left" w:pos="2127"/>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532596A" w14:textId="30EB8D3E" w:rsidR="00844D64" w:rsidRDefault="00E52ED8" w:rsidP="00E52ED8">
      <w:pPr>
        <w:tabs>
          <w:tab w:val="left" w:pos="2127"/>
          <w:tab w:val="left" w:pos="6379"/>
        </w:tabs>
        <w:ind w:leftChars="0" w:left="1441" w:hangingChars="598" w:hanging="1441"/>
        <w:rPr>
          <w:sz w:val="24"/>
          <w:szCs w:val="24"/>
        </w:rPr>
      </w:pPr>
      <w:r>
        <w:rPr>
          <w:b/>
          <w:sz w:val="24"/>
          <w:szCs w:val="24"/>
        </w:rPr>
        <w:t>Title:</w:t>
      </w:r>
      <w:r>
        <w:rPr>
          <w:b/>
          <w:sz w:val="24"/>
          <w:szCs w:val="24"/>
        </w:rPr>
        <w:tab/>
      </w:r>
      <w:r w:rsidR="008D6F50">
        <w:rPr>
          <w:b/>
          <w:sz w:val="24"/>
          <w:szCs w:val="24"/>
        </w:rPr>
        <w:tab/>
      </w:r>
      <w:r w:rsidR="002D58AD">
        <w:rPr>
          <w:b/>
          <w:sz w:val="24"/>
          <w:szCs w:val="24"/>
        </w:rPr>
        <w:t xml:space="preserve">Agenda and </w:t>
      </w:r>
      <w:proofErr w:type="spellStart"/>
      <w:r w:rsidR="002D58AD">
        <w:rPr>
          <w:b/>
          <w:sz w:val="24"/>
          <w:szCs w:val="24"/>
        </w:rPr>
        <w:t>Tdoc</w:t>
      </w:r>
      <w:proofErr w:type="spellEnd"/>
      <w:r w:rsidR="002D58AD">
        <w:rPr>
          <w:b/>
          <w:sz w:val="24"/>
          <w:szCs w:val="24"/>
        </w:rPr>
        <w:t xml:space="preserve"> allocation for </w:t>
      </w:r>
      <w:proofErr w:type="spellStart"/>
      <w:r>
        <w:rPr>
          <w:b/>
          <w:sz w:val="24"/>
          <w:szCs w:val="24"/>
        </w:rPr>
        <w:t>MBS</w:t>
      </w:r>
      <w:proofErr w:type="spellEnd"/>
      <w:r>
        <w:rPr>
          <w:b/>
          <w:sz w:val="24"/>
          <w:szCs w:val="24"/>
        </w:rPr>
        <w:t xml:space="preserve"> SWG ad-hoc telco on </w:t>
      </w:r>
      <w:r w:rsidR="002D58AD">
        <w:rPr>
          <w:b/>
          <w:sz w:val="24"/>
          <w:szCs w:val="24"/>
        </w:rPr>
        <w:t>FS_5GMS_Multicast</w:t>
      </w:r>
      <w:r>
        <w:rPr>
          <w:b/>
          <w:sz w:val="24"/>
          <w:szCs w:val="24"/>
        </w:rPr>
        <w:t xml:space="preserve"> – </w:t>
      </w:r>
      <w:r w:rsidR="002D58AD">
        <w:rPr>
          <w:b/>
          <w:sz w:val="24"/>
          <w:szCs w:val="24"/>
        </w:rPr>
        <w:t>25</w:t>
      </w:r>
      <w:r w:rsidR="006C231B" w:rsidRPr="006C231B">
        <w:rPr>
          <w:b/>
          <w:sz w:val="24"/>
          <w:szCs w:val="24"/>
          <w:vertAlign w:val="superscript"/>
        </w:rPr>
        <w:t>th</w:t>
      </w:r>
      <w:r w:rsidR="006C231B">
        <w:rPr>
          <w:b/>
          <w:sz w:val="24"/>
          <w:szCs w:val="24"/>
        </w:rPr>
        <w:t xml:space="preserve"> June </w:t>
      </w:r>
      <w:r>
        <w:rPr>
          <w:b/>
          <w:sz w:val="24"/>
          <w:szCs w:val="24"/>
        </w:rPr>
        <w:t xml:space="preserve">2020 – </w:t>
      </w:r>
      <w:r w:rsidR="0088790E">
        <w:rPr>
          <w:b/>
          <w:sz w:val="24"/>
          <w:szCs w:val="24"/>
        </w:rPr>
        <w:t>15</w:t>
      </w:r>
      <w:r>
        <w:rPr>
          <w:b/>
          <w:sz w:val="24"/>
          <w:szCs w:val="24"/>
        </w:rPr>
        <w:t xml:space="preserve">:00 to </w:t>
      </w:r>
      <w:r w:rsidR="0088790E">
        <w:rPr>
          <w:b/>
          <w:sz w:val="24"/>
          <w:szCs w:val="24"/>
        </w:rPr>
        <w:t>17</w:t>
      </w:r>
      <w:r>
        <w:rPr>
          <w:b/>
          <w:sz w:val="24"/>
          <w:szCs w:val="24"/>
        </w:rPr>
        <w:t>:</w:t>
      </w:r>
      <w:r w:rsidR="0088790E">
        <w:rPr>
          <w:b/>
          <w:sz w:val="24"/>
          <w:szCs w:val="24"/>
        </w:rPr>
        <w:t>00</w:t>
      </w:r>
      <w:r>
        <w:rPr>
          <w:b/>
          <w:sz w:val="24"/>
          <w:szCs w:val="24"/>
        </w:rPr>
        <w:t xml:space="preserve"> CEST</w:t>
      </w:r>
    </w:p>
    <w:p w14:paraId="579D30D1" w14:textId="77777777" w:rsidR="00844D64" w:rsidRDefault="00E52ED8">
      <w:pPr>
        <w:tabs>
          <w:tab w:val="left" w:pos="2127"/>
          <w:tab w:val="left" w:pos="6379"/>
        </w:tabs>
        <w:ind w:left="0" w:hanging="2"/>
        <w:rPr>
          <w:sz w:val="24"/>
          <w:szCs w:val="24"/>
        </w:rPr>
      </w:pPr>
      <w:r>
        <w:rPr>
          <w:b/>
          <w:sz w:val="24"/>
          <w:szCs w:val="24"/>
        </w:rPr>
        <w:t>Document for:</w:t>
      </w:r>
      <w:r>
        <w:rPr>
          <w:b/>
          <w:sz w:val="24"/>
          <w:szCs w:val="24"/>
        </w:rPr>
        <w:tab/>
        <w:t xml:space="preserve">Approval </w:t>
      </w:r>
    </w:p>
    <w:p w14:paraId="44669EB0" w14:textId="77777777" w:rsidR="00844D64" w:rsidRDefault="00844D64">
      <w:pPr>
        <w:pBdr>
          <w:top w:val="single" w:sz="12" w:space="1" w:color="000000"/>
        </w:pBdr>
        <w:tabs>
          <w:tab w:val="left" w:pos="6379"/>
        </w:tabs>
        <w:spacing w:after="0"/>
        <w:ind w:left="0" w:hanging="2"/>
        <w:rPr>
          <w:sz w:val="20"/>
          <w:szCs w:val="20"/>
        </w:rPr>
      </w:pPr>
    </w:p>
    <w:p w14:paraId="2FE29AD5" w14:textId="77777777" w:rsidR="00844D64" w:rsidRDefault="00E52ED8">
      <w:pPr>
        <w:pStyle w:val="Heading3"/>
        <w:tabs>
          <w:tab w:val="left" w:pos="6379"/>
        </w:tabs>
        <w:ind w:left="1" w:hanging="3"/>
      </w:pPr>
      <w:r>
        <w:t>Agenda for MBS SWG ad-hoc conference call</w:t>
      </w:r>
    </w:p>
    <w:p w14:paraId="235AAF81" w14:textId="12229CB3" w:rsidR="00844D64" w:rsidRDefault="00E52ED8">
      <w:pPr>
        <w:pStyle w:val="Heading2"/>
        <w:numPr>
          <w:ilvl w:val="0"/>
          <w:numId w:val="3"/>
        </w:numPr>
        <w:tabs>
          <w:tab w:val="left" w:pos="6379"/>
        </w:tabs>
        <w:spacing w:before="120" w:after="0"/>
        <w:ind w:left="0" w:hanging="2"/>
      </w:pPr>
      <w:bookmarkStart w:id="0" w:name="_heading=h.ttuo2fdcurz" w:colFirst="0" w:colLast="0"/>
      <w:bookmarkEnd w:id="0"/>
      <w:r>
        <w:t>Opening of the session (</w:t>
      </w:r>
      <w:r w:rsidR="0088790E">
        <w:t>15</w:t>
      </w:r>
      <w:r>
        <w:t>:00 CEST)</w:t>
      </w:r>
    </w:p>
    <w:p w14:paraId="690B9E55" w14:textId="77777777" w:rsidR="00844D64" w:rsidRDefault="00844D64">
      <w:pPr>
        <w:pBdr>
          <w:top w:val="nil"/>
          <w:left w:val="nil"/>
          <w:bottom w:val="nil"/>
          <w:right w:val="nil"/>
          <w:between w:val="nil"/>
        </w:pBdr>
        <w:spacing w:line="240" w:lineRule="auto"/>
        <w:ind w:left="0" w:hanging="2"/>
        <w:jc w:val="both"/>
        <w:rPr>
          <w:color w:val="000000"/>
          <w:sz w:val="20"/>
          <w:szCs w:val="20"/>
        </w:rPr>
      </w:pPr>
    </w:p>
    <w:p w14:paraId="7DC6251A" w14:textId="3CA4E1AA" w:rsidR="00844D64" w:rsidRDefault="00E52ED8">
      <w:pPr>
        <w:pBdr>
          <w:top w:val="nil"/>
          <w:left w:val="nil"/>
          <w:bottom w:val="nil"/>
          <w:right w:val="nil"/>
          <w:between w:val="nil"/>
        </w:pBdr>
        <w:spacing w:line="240" w:lineRule="auto"/>
        <w:ind w:left="0" w:hanging="2"/>
        <w:jc w:val="both"/>
        <w:rPr>
          <w:color w:val="000000"/>
          <w:sz w:val="20"/>
          <w:szCs w:val="20"/>
        </w:rPr>
      </w:pPr>
      <w:r>
        <w:rPr>
          <w:color w:val="000000"/>
          <w:sz w:val="20"/>
          <w:szCs w:val="20"/>
        </w:rPr>
        <w:t>As agreed during SA4#10</w:t>
      </w:r>
      <w:r w:rsidR="0088790E">
        <w:rPr>
          <w:color w:val="000000"/>
          <w:sz w:val="20"/>
          <w:szCs w:val="20"/>
        </w:rPr>
        <w:t>9</w:t>
      </w:r>
      <w:r>
        <w:rPr>
          <w:color w:val="000000"/>
          <w:sz w:val="20"/>
          <w:szCs w:val="20"/>
        </w:rPr>
        <w:t>-e:</w:t>
      </w:r>
    </w:p>
    <w:p w14:paraId="1C720B5B" w14:textId="04464C40" w:rsidR="00492544" w:rsidRDefault="00492544">
      <w:pPr>
        <w:pBdr>
          <w:top w:val="nil"/>
          <w:left w:val="nil"/>
          <w:bottom w:val="nil"/>
          <w:right w:val="nil"/>
          <w:between w:val="nil"/>
        </w:pBdr>
        <w:spacing w:line="240" w:lineRule="auto"/>
        <w:ind w:left="0" w:hanging="2"/>
        <w:jc w:val="both"/>
        <w:rPr>
          <w:color w:val="000000"/>
          <w:sz w:val="20"/>
          <w:szCs w:val="20"/>
        </w:rPr>
      </w:pPr>
    </w:p>
    <w:p w14:paraId="17E7E23C" w14:textId="17614112" w:rsidR="00492544" w:rsidRDefault="00492544">
      <w:pPr>
        <w:pBdr>
          <w:top w:val="nil"/>
          <w:left w:val="nil"/>
          <w:bottom w:val="nil"/>
          <w:right w:val="nil"/>
          <w:between w:val="nil"/>
        </w:pBdr>
        <w:spacing w:line="240" w:lineRule="auto"/>
        <w:ind w:left="0" w:hanging="2"/>
        <w:jc w:val="both"/>
        <w:rPr>
          <w:color w:val="000000"/>
          <w:sz w:val="20"/>
          <w:szCs w:val="20"/>
        </w:rPr>
      </w:pPr>
    </w:p>
    <w:tbl>
      <w:tblPr>
        <w:tblW w:w="10439" w:type="dxa"/>
        <w:tblCellMar>
          <w:left w:w="70" w:type="dxa"/>
          <w:right w:w="70" w:type="dxa"/>
        </w:tblCellMar>
        <w:tblLook w:val="04A0" w:firstRow="1" w:lastRow="0" w:firstColumn="1" w:lastColumn="0" w:noHBand="0" w:noVBand="1"/>
      </w:tblPr>
      <w:tblGrid>
        <w:gridCol w:w="3411"/>
        <w:gridCol w:w="7028"/>
      </w:tblGrid>
      <w:tr w:rsidR="00492544" w:rsidRPr="004F6F99" w14:paraId="6F7CF946" w14:textId="77777777" w:rsidTr="00180BF0">
        <w:trPr>
          <w:trHeight w:val="1527"/>
        </w:trPr>
        <w:tc>
          <w:tcPr>
            <w:tcW w:w="3411" w:type="dxa"/>
            <w:vMerge w:val="restart"/>
            <w:tcBorders>
              <w:top w:val="single" w:sz="4" w:space="0" w:color="auto"/>
              <w:left w:val="single" w:sz="4" w:space="0" w:color="auto"/>
              <w:bottom w:val="single" w:sz="4" w:space="0" w:color="000000"/>
              <w:right w:val="single" w:sz="4" w:space="0" w:color="auto"/>
            </w:tcBorders>
            <w:shd w:val="clear" w:color="000000" w:fill="E6E6E6"/>
            <w:hideMark/>
          </w:tcPr>
          <w:p w14:paraId="60F178D0" w14:textId="77777777" w:rsidR="00492544" w:rsidRPr="004F6F99" w:rsidRDefault="00492544" w:rsidP="00180BF0">
            <w:pPr>
              <w:widowControl/>
              <w:suppressAutoHyphens w:val="0"/>
              <w:spacing w:after="0" w:line="240" w:lineRule="auto"/>
              <w:ind w:leftChars="0" w:left="0" w:firstLineChars="0" w:firstLine="0"/>
              <w:jc w:val="center"/>
              <w:textDirection w:val="lrTb"/>
              <w:textAlignment w:val="auto"/>
              <w:outlineLvl w:val="9"/>
              <w:rPr>
                <w:rFonts w:eastAsia="Times New Roman"/>
                <w:b/>
                <w:bCs/>
                <w:color w:val="000000"/>
                <w:position w:val="0"/>
                <w:sz w:val="20"/>
                <w:szCs w:val="20"/>
                <w:lang w:eastAsia="fr-FR"/>
              </w:rPr>
            </w:pPr>
            <w:r w:rsidRPr="004F6F99">
              <w:rPr>
                <w:rFonts w:eastAsia="Times New Roman"/>
                <w:b/>
                <w:bCs/>
                <w:color w:val="000000"/>
                <w:position w:val="0"/>
                <w:sz w:val="20"/>
                <w:szCs w:val="20"/>
                <w:lang w:eastAsia="fr-FR"/>
              </w:rPr>
              <w:t>SA4 MBS SWG Telco on FS_5GMS_Multicast – Date 25</w:t>
            </w:r>
            <w:r w:rsidRPr="004F6F99">
              <w:rPr>
                <w:rFonts w:eastAsia="Times New Roman"/>
                <w:b/>
                <w:bCs/>
                <w:color w:val="000000"/>
                <w:position w:val="0"/>
                <w:sz w:val="20"/>
                <w:szCs w:val="20"/>
                <w:vertAlign w:val="superscript"/>
                <w:lang w:eastAsia="fr-FR"/>
              </w:rPr>
              <w:t>th</w:t>
            </w:r>
            <w:r w:rsidRPr="004F6F99">
              <w:rPr>
                <w:rFonts w:eastAsia="Times New Roman"/>
                <w:b/>
                <w:bCs/>
                <w:color w:val="000000"/>
                <w:position w:val="0"/>
                <w:sz w:val="20"/>
                <w:szCs w:val="20"/>
                <w:lang w:eastAsia="fr-FR"/>
              </w:rPr>
              <w:t xml:space="preserve"> June 2020, time 15:00-17:00 CEST;</w:t>
            </w:r>
            <w:r w:rsidRPr="004F6F99">
              <w:rPr>
                <w:rFonts w:eastAsia="Times New Roman"/>
                <w:b/>
                <w:bCs/>
                <w:color w:val="000000"/>
                <w:position w:val="0"/>
                <w:sz w:val="20"/>
                <w:szCs w:val="20"/>
                <w:lang w:eastAsia="fr-FR"/>
              </w:rPr>
              <w:br/>
            </w:r>
            <w:r w:rsidRPr="004F6F99">
              <w:rPr>
                <w:rFonts w:eastAsia="Times New Roman"/>
                <w:b/>
                <w:bCs/>
                <w:color w:val="000000"/>
                <w:position w:val="0"/>
                <w:sz w:val="20"/>
                <w:szCs w:val="20"/>
                <w:lang w:eastAsia="fr-FR"/>
              </w:rPr>
              <w:br/>
              <w:t>Host: TELUS</w:t>
            </w:r>
            <w:r w:rsidRPr="004F6F99">
              <w:rPr>
                <w:rFonts w:eastAsia="Times New Roman"/>
                <w:b/>
                <w:bCs/>
                <w:color w:val="000000"/>
                <w:position w:val="0"/>
                <w:sz w:val="20"/>
                <w:szCs w:val="20"/>
                <w:lang w:eastAsia="fr-FR"/>
              </w:rPr>
              <w:br/>
            </w:r>
            <w:r w:rsidRPr="004F6F99">
              <w:rPr>
                <w:rFonts w:eastAsia="Times New Roman"/>
                <w:b/>
                <w:bCs/>
                <w:color w:val="000000"/>
                <w:position w:val="0"/>
                <w:sz w:val="20"/>
                <w:szCs w:val="20"/>
                <w:lang w:eastAsia="fr-FR"/>
              </w:rPr>
              <w:br/>
              <w:t>Document submission deadline: 23th June 2020</w:t>
            </w:r>
          </w:p>
        </w:tc>
        <w:tc>
          <w:tcPr>
            <w:tcW w:w="7028" w:type="dxa"/>
            <w:tcBorders>
              <w:top w:val="single" w:sz="4" w:space="0" w:color="auto"/>
              <w:left w:val="nil"/>
              <w:bottom w:val="single" w:sz="4" w:space="0" w:color="auto"/>
              <w:right w:val="single" w:sz="4" w:space="0" w:color="auto"/>
            </w:tcBorders>
            <w:shd w:val="clear" w:color="auto" w:fill="auto"/>
            <w:vAlign w:val="center"/>
            <w:hideMark/>
          </w:tcPr>
          <w:p w14:paraId="2AB4A725" w14:textId="77777777" w:rsidR="00492544" w:rsidRPr="004F6F99" w:rsidRDefault="00492544" w:rsidP="00180BF0">
            <w:pPr>
              <w:widowControl/>
              <w:suppressAutoHyphens w:val="0"/>
              <w:spacing w:after="0" w:line="240" w:lineRule="auto"/>
              <w:ind w:leftChars="0" w:left="0" w:firstLineChars="400" w:firstLine="880"/>
              <w:textDirection w:val="lrTb"/>
              <w:textAlignment w:val="auto"/>
              <w:outlineLvl w:val="9"/>
              <w:rPr>
                <w:rFonts w:ascii="Symbol" w:eastAsia="Times New Roman" w:hAnsi="Symbol" w:cs="Calibri"/>
                <w:color w:val="000000"/>
                <w:position w:val="0"/>
                <w:lang w:val="fr-FR" w:eastAsia="fr-FR"/>
              </w:rPr>
            </w:pPr>
            <w:r w:rsidRPr="004F6F99">
              <w:rPr>
                <w:rFonts w:ascii="Symbol" w:eastAsia="Times New Roman" w:hAnsi="Symbol" w:cs="Calibri"/>
                <w:color w:val="000000"/>
                <w:position w:val="0"/>
                <w:lang w:val="fr-FR" w:eastAsia="fr-FR"/>
              </w:rPr>
              <w:t></w:t>
            </w:r>
            <w:r w:rsidRPr="004F6F99">
              <w:rPr>
                <w:rFonts w:ascii="Times New Roman" w:eastAsia="Times New Roman" w:hAnsi="Times New Roman" w:cs="Times New Roman"/>
                <w:color w:val="000000"/>
                <w:position w:val="0"/>
                <w:sz w:val="14"/>
                <w:szCs w:val="14"/>
                <w:lang w:val="fr-FR" w:eastAsia="fr-FR"/>
              </w:rPr>
              <w:t xml:space="preserve">       </w:t>
            </w:r>
            <w:proofErr w:type="spellStart"/>
            <w:r w:rsidRPr="004F6F99">
              <w:rPr>
                <w:rFonts w:eastAsia="Times New Roman"/>
                <w:color w:val="000000"/>
                <w:position w:val="0"/>
                <w:sz w:val="20"/>
                <w:szCs w:val="20"/>
                <w:lang w:val="fr-FR" w:eastAsia="fr-FR"/>
              </w:rPr>
              <w:t>Discussed</w:t>
            </w:r>
            <w:proofErr w:type="spellEnd"/>
            <w:r w:rsidRPr="004F6F99">
              <w:rPr>
                <w:rFonts w:eastAsia="Times New Roman"/>
                <w:color w:val="000000"/>
                <w:position w:val="0"/>
                <w:sz w:val="20"/>
                <w:szCs w:val="20"/>
                <w:lang w:val="fr-FR" w:eastAsia="fr-FR"/>
              </w:rPr>
              <w:t xml:space="preserve"> the </w:t>
            </w:r>
            <w:proofErr w:type="spellStart"/>
            <w:r w:rsidRPr="004F6F99">
              <w:rPr>
                <w:rFonts w:eastAsia="Times New Roman"/>
                <w:color w:val="000000"/>
                <w:position w:val="0"/>
                <w:sz w:val="20"/>
                <w:szCs w:val="20"/>
                <w:lang w:val="fr-FR" w:eastAsia="fr-FR"/>
              </w:rPr>
              <w:t>postponed</w:t>
            </w:r>
            <w:proofErr w:type="spellEnd"/>
            <w:r w:rsidRPr="004F6F99">
              <w:rPr>
                <w:rFonts w:eastAsia="Times New Roman"/>
                <w:color w:val="000000"/>
                <w:position w:val="0"/>
                <w:sz w:val="20"/>
                <w:szCs w:val="20"/>
                <w:lang w:val="fr-FR" w:eastAsia="fr-FR"/>
              </w:rPr>
              <w:t xml:space="preserve"> </w:t>
            </w:r>
          </w:p>
        </w:tc>
      </w:tr>
      <w:tr w:rsidR="00492544" w:rsidRPr="004F6F99" w14:paraId="0F2D7EA2" w14:textId="77777777" w:rsidTr="00180BF0">
        <w:trPr>
          <w:trHeight w:val="881"/>
        </w:trPr>
        <w:tc>
          <w:tcPr>
            <w:tcW w:w="3411" w:type="dxa"/>
            <w:vMerge/>
            <w:tcBorders>
              <w:top w:val="single" w:sz="4" w:space="0" w:color="auto"/>
              <w:left w:val="single" w:sz="4" w:space="0" w:color="auto"/>
              <w:bottom w:val="single" w:sz="4" w:space="0" w:color="000000"/>
              <w:right w:val="single" w:sz="4" w:space="0" w:color="auto"/>
            </w:tcBorders>
            <w:vAlign w:val="center"/>
            <w:hideMark/>
          </w:tcPr>
          <w:p w14:paraId="2873F388" w14:textId="77777777" w:rsidR="00492544" w:rsidRPr="004F6F99" w:rsidRDefault="00492544" w:rsidP="00180BF0">
            <w:pPr>
              <w:widowControl/>
              <w:suppressAutoHyphens w:val="0"/>
              <w:spacing w:after="0" w:line="240" w:lineRule="auto"/>
              <w:ind w:leftChars="0" w:left="0" w:firstLineChars="0" w:firstLine="0"/>
              <w:textDirection w:val="lrTb"/>
              <w:textAlignment w:val="auto"/>
              <w:outlineLvl w:val="9"/>
              <w:rPr>
                <w:rFonts w:eastAsia="Times New Roman"/>
                <w:b/>
                <w:bCs/>
                <w:color w:val="000000"/>
                <w:position w:val="0"/>
                <w:sz w:val="20"/>
                <w:szCs w:val="20"/>
                <w:lang w:val="fr-FR" w:eastAsia="fr-FR"/>
              </w:rPr>
            </w:pPr>
          </w:p>
        </w:tc>
        <w:tc>
          <w:tcPr>
            <w:tcW w:w="7028" w:type="dxa"/>
            <w:tcBorders>
              <w:top w:val="nil"/>
              <w:left w:val="nil"/>
              <w:bottom w:val="single" w:sz="4" w:space="0" w:color="auto"/>
              <w:right w:val="single" w:sz="4" w:space="0" w:color="auto"/>
            </w:tcBorders>
            <w:shd w:val="clear" w:color="auto" w:fill="auto"/>
            <w:vAlign w:val="center"/>
            <w:hideMark/>
          </w:tcPr>
          <w:p w14:paraId="0352810D" w14:textId="77777777" w:rsidR="00492544" w:rsidRPr="004F6F99" w:rsidRDefault="00492544" w:rsidP="00180BF0">
            <w:pPr>
              <w:widowControl/>
              <w:suppressAutoHyphens w:val="0"/>
              <w:spacing w:after="0" w:line="240" w:lineRule="auto"/>
              <w:ind w:leftChars="0" w:left="0" w:firstLineChars="400" w:firstLine="800"/>
              <w:textDirection w:val="lrTb"/>
              <w:textAlignment w:val="auto"/>
              <w:outlineLvl w:val="9"/>
              <w:rPr>
                <w:rFonts w:ascii="Symbol" w:eastAsia="Times New Roman" w:hAnsi="Symbol" w:cs="Calibri"/>
                <w:color w:val="000000"/>
                <w:position w:val="0"/>
                <w:sz w:val="20"/>
                <w:szCs w:val="20"/>
                <w:lang w:eastAsia="fr-FR"/>
              </w:rPr>
            </w:pPr>
            <w:r w:rsidRPr="004F6F99">
              <w:rPr>
                <w:rFonts w:ascii="Symbol" w:eastAsia="Times New Roman" w:hAnsi="Symbol" w:cs="Calibri"/>
                <w:color w:val="000000"/>
                <w:position w:val="0"/>
                <w:sz w:val="20"/>
                <w:szCs w:val="20"/>
                <w:lang w:val="fr-FR" w:eastAsia="fr-FR"/>
              </w:rPr>
              <w:t></w:t>
            </w:r>
            <w:r w:rsidRPr="004F6F99">
              <w:rPr>
                <w:rFonts w:ascii="Times New Roman" w:eastAsia="Times New Roman" w:hAnsi="Times New Roman" w:cs="Times New Roman"/>
                <w:color w:val="000000"/>
                <w:position w:val="0"/>
                <w:sz w:val="14"/>
                <w:szCs w:val="14"/>
                <w:lang w:eastAsia="fr-FR"/>
              </w:rPr>
              <w:t xml:space="preserve">       </w:t>
            </w:r>
            <w:r w:rsidRPr="004F6F99">
              <w:rPr>
                <w:rFonts w:eastAsia="Times New Roman"/>
                <w:color w:val="000000"/>
                <w:position w:val="0"/>
                <w:sz w:val="20"/>
                <w:szCs w:val="20"/>
                <w:lang w:eastAsia="fr-FR"/>
              </w:rPr>
              <w:t>Initiate a discussion on scenarios where multicast ingestion or multicast distribution might be used</w:t>
            </w:r>
          </w:p>
        </w:tc>
      </w:tr>
      <w:tr w:rsidR="00492544" w:rsidRPr="004F6F99" w14:paraId="71DCFF86" w14:textId="77777777" w:rsidTr="00180BF0">
        <w:trPr>
          <w:trHeight w:val="943"/>
        </w:trPr>
        <w:tc>
          <w:tcPr>
            <w:tcW w:w="3411" w:type="dxa"/>
            <w:vMerge/>
            <w:tcBorders>
              <w:top w:val="single" w:sz="4" w:space="0" w:color="auto"/>
              <w:left w:val="single" w:sz="4" w:space="0" w:color="auto"/>
              <w:bottom w:val="single" w:sz="4" w:space="0" w:color="000000"/>
              <w:right w:val="single" w:sz="4" w:space="0" w:color="auto"/>
            </w:tcBorders>
            <w:vAlign w:val="center"/>
            <w:hideMark/>
          </w:tcPr>
          <w:p w14:paraId="5F5FB517" w14:textId="77777777" w:rsidR="00492544" w:rsidRPr="004F6F99" w:rsidRDefault="00492544" w:rsidP="00180BF0">
            <w:pPr>
              <w:widowControl/>
              <w:suppressAutoHyphens w:val="0"/>
              <w:spacing w:after="0" w:line="240" w:lineRule="auto"/>
              <w:ind w:leftChars="0" w:left="0" w:firstLineChars="0" w:firstLine="0"/>
              <w:textDirection w:val="lrTb"/>
              <w:textAlignment w:val="auto"/>
              <w:outlineLvl w:val="9"/>
              <w:rPr>
                <w:rFonts w:eastAsia="Times New Roman"/>
                <w:b/>
                <w:bCs/>
                <w:color w:val="000000"/>
                <w:position w:val="0"/>
                <w:sz w:val="20"/>
                <w:szCs w:val="20"/>
                <w:lang w:eastAsia="fr-FR"/>
              </w:rPr>
            </w:pPr>
          </w:p>
        </w:tc>
        <w:tc>
          <w:tcPr>
            <w:tcW w:w="7028" w:type="dxa"/>
            <w:tcBorders>
              <w:top w:val="nil"/>
              <w:left w:val="nil"/>
              <w:bottom w:val="single" w:sz="4" w:space="0" w:color="auto"/>
              <w:right w:val="single" w:sz="4" w:space="0" w:color="auto"/>
            </w:tcBorders>
            <w:shd w:val="clear" w:color="auto" w:fill="auto"/>
            <w:vAlign w:val="center"/>
            <w:hideMark/>
          </w:tcPr>
          <w:p w14:paraId="75B31296" w14:textId="77777777" w:rsidR="00492544" w:rsidRPr="004F6F99" w:rsidRDefault="00492544" w:rsidP="00180BF0">
            <w:pPr>
              <w:widowControl/>
              <w:suppressAutoHyphens w:val="0"/>
              <w:spacing w:after="0" w:line="240" w:lineRule="auto"/>
              <w:ind w:leftChars="0" w:left="0" w:firstLineChars="400" w:firstLine="800"/>
              <w:textDirection w:val="lrTb"/>
              <w:textAlignment w:val="auto"/>
              <w:outlineLvl w:val="9"/>
              <w:rPr>
                <w:rFonts w:ascii="Symbol" w:eastAsia="Times New Roman" w:hAnsi="Symbol" w:cs="Calibri"/>
                <w:color w:val="000000"/>
                <w:position w:val="0"/>
                <w:sz w:val="20"/>
                <w:szCs w:val="20"/>
                <w:lang w:eastAsia="fr-FR"/>
              </w:rPr>
            </w:pPr>
            <w:r w:rsidRPr="004F6F99">
              <w:rPr>
                <w:rFonts w:ascii="Symbol" w:eastAsia="Times New Roman" w:hAnsi="Symbol" w:cs="Calibri"/>
                <w:color w:val="000000"/>
                <w:position w:val="0"/>
                <w:sz w:val="20"/>
                <w:szCs w:val="20"/>
                <w:lang w:val="fr-FR" w:eastAsia="fr-FR"/>
              </w:rPr>
              <w:t></w:t>
            </w:r>
            <w:r w:rsidRPr="004F6F99">
              <w:rPr>
                <w:rFonts w:ascii="Times New Roman" w:eastAsia="Times New Roman" w:hAnsi="Times New Roman" w:cs="Times New Roman"/>
                <w:color w:val="000000"/>
                <w:position w:val="0"/>
                <w:sz w:val="14"/>
                <w:szCs w:val="14"/>
                <w:lang w:eastAsia="fr-FR"/>
              </w:rPr>
              <w:t xml:space="preserve">       </w:t>
            </w:r>
            <w:r w:rsidRPr="004F6F99">
              <w:rPr>
                <w:rFonts w:eastAsia="Times New Roman"/>
                <w:color w:val="000000"/>
                <w:position w:val="0"/>
                <w:sz w:val="20"/>
                <w:szCs w:val="20"/>
                <w:lang w:eastAsia="fr-FR"/>
              </w:rPr>
              <w:t>Initiate a discussion to identify relevant key issues and gaps in 5GMS to support the above scenarios based on the existing 5G multicast architecture, or taking into account relevant multicast standards and architectures</w:t>
            </w:r>
          </w:p>
        </w:tc>
      </w:tr>
    </w:tbl>
    <w:p w14:paraId="090A086A" w14:textId="77777777" w:rsidR="00492544" w:rsidRDefault="00492544">
      <w:pPr>
        <w:pBdr>
          <w:top w:val="nil"/>
          <w:left w:val="nil"/>
          <w:bottom w:val="nil"/>
          <w:right w:val="nil"/>
          <w:between w:val="nil"/>
        </w:pBdr>
        <w:spacing w:line="240" w:lineRule="auto"/>
        <w:ind w:left="0" w:hanging="2"/>
        <w:jc w:val="both"/>
        <w:rPr>
          <w:color w:val="000000"/>
          <w:sz w:val="20"/>
          <w:szCs w:val="20"/>
        </w:rPr>
      </w:pPr>
    </w:p>
    <w:p w14:paraId="3D26FA29" w14:textId="1B57BE27" w:rsidR="00F42368" w:rsidRDefault="00F42368" w:rsidP="0088790E">
      <w:pPr>
        <w:pBdr>
          <w:top w:val="nil"/>
          <w:left w:val="nil"/>
          <w:bottom w:val="nil"/>
          <w:right w:val="nil"/>
          <w:between w:val="nil"/>
        </w:pBdr>
        <w:spacing w:line="240" w:lineRule="auto"/>
        <w:ind w:leftChars="0" w:left="0" w:firstLineChars="0" w:firstLine="0"/>
        <w:jc w:val="both"/>
        <w:rPr>
          <w:color w:val="000000"/>
          <w:sz w:val="20"/>
          <w:szCs w:val="20"/>
        </w:rPr>
      </w:pPr>
      <w:bookmarkStart w:id="1" w:name="_heading=h.gjdgxs" w:colFirst="0" w:colLast="0"/>
      <w:bookmarkEnd w:id="1"/>
    </w:p>
    <w:p w14:paraId="7F6E8953" w14:textId="37EB16DF" w:rsidR="00145738" w:rsidRDefault="00E52ED8" w:rsidP="00145738">
      <w:pPr>
        <w:pBdr>
          <w:top w:val="nil"/>
          <w:left w:val="nil"/>
          <w:bottom w:val="nil"/>
          <w:right w:val="nil"/>
          <w:between w:val="nil"/>
        </w:pBdr>
        <w:spacing w:line="240" w:lineRule="auto"/>
        <w:ind w:left="0" w:hanging="2"/>
        <w:jc w:val="both"/>
        <w:rPr>
          <w:sz w:val="20"/>
          <w:szCs w:val="20"/>
        </w:rPr>
      </w:pPr>
      <w:r>
        <w:rPr>
          <w:sz w:val="20"/>
          <w:szCs w:val="20"/>
        </w:rPr>
        <w:t xml:space="preserve">Participants: </w:t>
      </w:r>
    </w:p>
    <w:p w14:paraId="50D940E7" w14:textId="7C5BD7C4" w:rsidR="00145738" w:rsidRDefault="00145738" w:rsidP="00145738">
      <w:pPr>
        <w:pBdr>
          <w:top w:val="nil"/>
          <w:left w:val="nil"/>
          <w:bottom w:val="nil"/>
          <w:right w:val="nil"/>
          <w:between w:val="nil"/>
        </w:pBdr>
        <w:spacing w:line="240" w:lineRule="auto"/>
        <w:ind w:left="0" w:hanging="2"/>
        <w:jc w:val="both"/>
        <w:rPr>
          <w:color w:val="000000"/>
          <w:sz w:val="20"/>
          <w:szCs w:val="20"/>
        </w:rPr>
      </w:pPr>
      <w:r>
        <w:rPr>
          <w:sz w:val="20"/>
          <w:szCs w:val="20"/>
        </w:rPr>
        <w:t>Minute taker(s):</w:t>
      </w:r>
    </w:p>
    <w:p w14:paraId="1873E691" w14:textId="77777777" w:rsidR="00844D64" w:rsidRDefault="00E52ED8">
      <w:pPr>
        <w:pBdr>
          <w:top w:val="nil"/>
          <w:left w:val="nil"/>
          <w:bottom w:val="nil"/>
          <w:right w:val="nil"/>
          <w:between w:val="nil"/>
        </w:pBdr>
        <w:spacing w:line="240" w:lineRule="auto"/>
        <w:ind w:left="0" w:hanging="2"/>
        <w:jc w:val="both"/>
        <w:rPr>
          <w:color w:val="000000"/>
          <w:sz w:val="20"/>
          <w:szCs w:val="20"/>
        </w:rPr>
      </w:pPr>
      <w:r>
        <w:rPr>
          <w:color w:val="000000"/>
          <w:sz w:val="20"/>
          <w:szCs w:val="20"/>
        </w:rPr>
        <w:t xml:space="preserve">MBS SWG </w:t>
      </w:r>
      <w:proofErr w:type="spellStart"/>
      <w:r>
        <w:rPr>
          <w:color w:val="000000"/>
          <w:sz w:val="20"/>
          <w:szCs w:val="20"/>
        </w:rPr>
        <w:t>Tdoc</w:t>
      </w:r>
      <w:proofErr w:type="spellEnd"/>
      <w:r>
        <w:rPr>
          <w:color w:val="000000"/>
          <w:sz w:val="20"/>
          <w:szCs w:val="20"/>
        </w:rPr>
        <w:t xml:space="preserve"> list available at: </w:t>
      </w:r>
    </w:p>
    <w:p w14:paraId="3161042C" w14:textId="77777777" w:rsidR="00844D64" w:rsidRDefault="00AE2470">
      <w:pPr>
        <w:pBdr>
          <w:top w:val="nil"/>
          <w:left w:val="nil"/>
          <w:bottom w:val="nil"/>
          <w:right w:val="nil"/>
          <w:between w:val="nil"/>
        </w:pBdr>
        <w:spacing w:line="240" w:lineRule="auto"/>
        <w:ind w:left="0" w:hanging="2"/>
        <w:jc w:val="both"/>
        <w:rPr>
          <w:color w:val="000000"/>
          <w:sz w:val="20"/>
          <w:szCs w:val="20"/>
        </w:rPr>
      </w:pPr>
      <w:hyperlink r:id="rId11">
        <w:r w:rsidR="00E52ED8">
          <w:rPr>
            <w:color w:val="0000FF"/>
            <w:sz w:val="20"/>
            <w:szCs w:val="20"/>
            <w:u w:val="single"/>
          </w:rPr>
          <w:t>https://docs.google.com/document/d/1pv7f_dks0Tzcnr46kXJ2QSCX7kvxEE7olI31VWIxZeI/edit?usp=sharing</w:t>
        </w:r>
      </w:hyperlink>
      <w:r w:rsidR="00E52ED8">
        <w:rPr>
          <w:color w:val="000000"/>
          <w:sz w:val="20"/>
          <w:szCs w:val="20"/>
        </w:rPr>
        <w:t xml:space="preserve"> </w:t>
      </w:r>
    </w:p>
    <w:p w14:paraId="71E9C800" w14:textId="77777777" w:rsidR="00844D64" w:rsidRDefault="00E52ED8">
      <w:pPr>
        <w:pStyle w:val="Heading2"/>
        <w:tabs>
          <w:tab w:val="left" w:pos="7513"/>
        </w:tabs>
        <w:spacing w:before="120" w:after="0"/>
        <w:ind w:left="0" w:hanging="2"/>
        <w:rPr>
          <w:color w:val="000000"/>
          <w:sz w:val="20"/>
          <w:szCs w:val="20"/>
        </w:rPr>
      </w:pPr>
      <w:bookmarkStart w:id="2" w:name="_heading=h.s2b2gjscvac7" w:colFirst="0" w:colLast="0"/>
      <w:bookmarkEnd w:id="2"/>
      <w:r>
        <w:t>2. Approval of the agenda and registration of documents</w:t>
      </w:r>
    </w:p>
    <w:p w14:paraId="30AA94CC" w14:textId="77777777" w:rsidR="00844D64" w:rsidRDefault="00844D64">
      <w:pPr>
        <w:widowControl/>
        <w:spacing w:after="0" w:line="240" w:lineRule="auto"/>
        <w:ind w:left="0" w:hanging="2"/>
        <w:rPr>
          <w:rFonts w:ascii="Times New Roman" w:eastAsia="Times New Roman" w:hAnsi="Times New Roman" w:cs="Times New Roman"/>
          <w:sz w:val="24"/>
          <w:szCs w:val="24"/>
        </w:rPr>
      </w:pPr>
    </w:p>
    <w:p w14:paraId="1F7F856E" w14:textId="77777777" w:rsidR="000E07D5" w:rsidRPr="000E07D5" w:rsidRDefault="000E07D5" w:rsidP="000E07D5">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p>
    <w:tbl>
      <w:tblPr>
        <w:tblW w:w="0" w:type="auto"/>
        <w:tblCellMar>
          <w:top w:w="15" w:type="dxa"/>
          <w:left w:w="15" w:type="dxa"/>
          <w:bottom w:w="15" w:type="dxa"/>
          <w:right w:w="15" w:type="dxa"/>
        </w:tblCellMar>
        <w:tblLook w:val="04A0" w:firstRow="1" w:lastRow="0" w:firstColumn="1" w:lastColumn="0" w:noHBand="0" w:noVBand="1"/>
      </w:tblPr>
      <w:tblGrid>
        <w:gridCol w:w="999"/>
        <w:gridCol w:w="4223"/>
        <w:gridCol w:w="1842"/>
        <w:gridCol w:w="1134"/>
        <w:gridCol w:w="1134"/>
      </w:tblGrid>
      <w:tr w:rsidR="000E07D5" w:rsidRPr="000E07D5" w14:paraId="54E32F08" w14:textId="77777777" w:rsidTr="000E07D5">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A2E829B" w14:textId="77777777" w:rsidR="000E07D5" w:rsidRPr="000E07D5" w:rsidRDefault="000E07D5" w:rsidP="000E07D5">
            <w:pPr>
              <w:widowControl/>
              <w:suppressAutoHyphens w:val="0"/>
              <w:spacing w:before="120" w:line="240" w:lineRule="auto"/>
              <w:ind w:leftChars="0" w:left="60" w:right="60" w:firstLineChars="0" w:firstLine="0"/>
              <w:textDirection w:val="lrTb"/>
              <w:textAlignment w:val="auto"/>
              <w:outlineLvl w:val="9"/>
              <w:rPr>
                <w:rFonts w:ascii="Times New Roman" w:eastAsia="Times New Roman" w:hAnsi="Times New Roman" w:cs="Times New Roman"/>
                <w:position w:val="0"/>
                <w:sz w:val="24"/>
                <w:szCs w:val="24"/>
                <w:lang w:val="fr-FR" w:eastAsia="fr-FR"/>
              </w:rPr>
            </w:pPr>
            <w:r w:rsidRPr="000E07D5">
              <w:rPr>
                <w:rFonts w:eastAsia="Times New Roman"/>
                <w:color w:val="0000FF"/>
                <w:position w:val="0"/>
                <w:shd w:val="clear" w:color="auto" w:fill="FFFFFF"/>
                <w:lang w:val="fr-FR" w:eastAsia="fr-FR"/>
              </w:rPr>
              <w:t>S4-AHIA08</w:t>
            </w:r>
          </w:p>
          <w:p w14:paraId="6555769B" w14:textId="77777777" w:rsidR="000E07D5" w:rsidRPr="000E07D5" w:rsidRDefault="000E07D5" w:rsidP="000E07D5">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p>
        </w:tc>
        <w:tc>
          <w:tcPr>
            <w:tcW w:w="4223"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AB413B8" w14:textId="77777777" w:rsidR="000E07D5" w:rsidRPr="000E07D5" w:rsidRDefault="000E07D5" w:rsidP="000E07D5">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eastAsia="fr-FR"/>
              </w:rPr>
            </w:pPr>
            <w:r w:rsidRPr="000E07D5">
              <w:rPr>
                <w:rFonts w:eastAsia="Times New Roman"/>
                <w:color w:val="000000"/>
                <w:position w:val="0"/>
                <w:lang w:eastAsia="fr-FR"/>
              </w:rPr>
              <w:t xml:space="preserve">Agenda and </w:t>
            </w:r>
            <w:proofErr w:type="spellStart"/>
            <w:r w:rsidRPr="000E07D5">
              <w:rPr>
                <w:rFonts w:eastAsia="Times New Roman"/>
                <w:color w:val="000000"/>
                <w:position w:val="0"/>
                <w:lang w:eastAsia="fr-FR"/>
              </w:rPr>
              <w:t>Tdoc</w:t>
            </w:r>
            <w:proofErr w:type="spellEnd"/>
            <w:r w:rsidRPr="000E07D5">
              <w:rPr>
                <w:rFonts w:eastAsia="Times New Roman"/>
                <w:color w:val="000000"/>
                <w:position w:val="0"/>
                <w:lang w:eastAsia="fr-FR"/>
              </w:rPr>
              <w:t xml:space="preserve"> allocation for MBS SWG ad-hoc telco on FS_5GMS_Multicast – 25th June 2020 –</w:t>
            </w:r>
          </w:p>
        </w:tc>
        <w:tc>
          <w:tcPr>
            <w:tcW w:w="1842"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965338B" w14:textId="77777777" w:rsidR="000E07D5" w:rsidRPr="000E07D5" w:rsidRDefault="000E07D5" w:rsidP="000E07D5">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r w:rsidRPr="000E07D5">
              <w:rPr>
                <w:rFonts w:eastAsia="Times New Roman"/>
                <w:color w:val="000000"/>
                <w:position w:val="0"/>
                <w:lang w:val="fr-FR" w:eastAsia="fr-FR"/>
              </w:rPr>
              <w:t>SA4 MBS SWG Chairman</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A7709BB" w14:textId="77777777" w:rsidR="000E07D5" w:rsidRPr="000E07D5" w:rsidRDefault="000E07D5" w:rsidP="000E07D5">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r w:rsidRPr="000E07D5">
              <w:rPr>
                <w:rFonts w:eastAsia="Times New Roman"/>
                <w:color w:val="000000"/>
                <w:position w:val="0"/>
                <w:lang w:val="fr-FR" w:eastAsia="fr-FR"/>
              </w:rPr>
              <w:t>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3BD012F" w14:textId="77777777" w:rsidR="000E07D5" w:rsidRPr="000E07D5" w:rsidRDefault="000E07D5" w:rsidP="000E07D5">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p>
        </w:tc>
      </w:tr>
    </w:tbl>
    <w:p w14:paraId="54B170E5" w14:textId="77777777" w:rsidR="00E4179F" w:rsidRPr="00D40B7B" w:rsidRDefault="00E4179F" w:rsidP="00E4179F">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eastAsia="fr-FR"/>
        </w:rPr>
      </w:pPr>
    </w:p>
    <w:p w14:paraId="024862CB" w14:textId="77777777" w:rsidR="00844D64" w:rsidRDefault="00844D64">
      <w:pPr>
        <w:widowControl/>
        <w:spacing w:after="0" w:line="240" w:lineRule="auto"/>
        <w:ind w:left="0" w:hanging="2"/>
        <w:rPr>
          <w:rFonts w:ascii="Times New Roman" w:eastAsia="Times New Roman" w:hAnsi="Times New Roman" w:cs="Times New Roman"/>
          <w:sz w:val="24"/>
          <w:szCs w:val="24"/>
        </w:rPr>
      </w:pPr>
    </w:p>
    <w:p w14:paraId="61C827F8" w14:textId="77777777" w:rsidR="00844D64" w:rsidRDefault="00E52ED8">
      <w:pPr>
        <w:pBdr>
          <w:top w:val="nil"/>
          <w:left w:val="nil"/>
          <w:bottom w:val="nil"/>
          <w:right w:val="nil"/>
          <w:between w:val="nil"/>
        </w:pBdr>
        <w:tabs>
          <w:tab w:val="left" w:pos="7513"/>
        </w:tabs>
        <w:spacing w:before="120" w:after="0" w:line="240" w:lineRule="auto"/>
        <w:ind w:left="0" w:hanging="2"/>
        <w:rPr>
          <w:b/>
          <w:color w:val="000000"/>
          <w:sz w:val="20"/>
          <w:szCs w:val="20"/>
        </w:rPr>
      </w:pPr>
      <w:r>
        <w:rPr>
          <w:b/>
          <w:color w:val="000000"/>
          <w:sz w:val="20"/>
          <w:szCs w:val="20"/>
        </w:rPr>
        <w:tab/>
      </w:r>
    </w:p>
    <w:p w14:paraId="5CFF7A38" w14:textId="77777777" w:rsidR="00DB7D32" w:rsidRDefault="00E52ED8">
      <w:pPr>
        <w:pStyle w:val="Heading2"/>
        <w:tabs>
          <w:tab w:val="left" w:pos="851"/>
          <w:tab w:val="left" w:pos="7513"/>
        </w:tabs>
        <w:spacing w:before="120" w:after="0"/>
        <w:ind w:left="0" w:hanging="2"/>
      </w:pPr>
      <w:bookmarkStart w:id="3" w:name="_heading=h.jtygwvma6c33" w:colFirst="0" w:colLast="0"/>
      <w:bookmarkEnd w:id="3"/>
      <w:r>
        <w:lastRenderedPageBreak/>
        <w:t>3.   Reports and liaisons from other groups</w:t>
      </w:r>
    </w:p>
    <w:p w14:paraId="6383833A" w14:textId="77777777" w:rsidR="00DB7D32" w:rsidRDefault="00DB7D32">
      <w:pPr>
        <w:pStyle w:val="Heading2"/>
        <w:tabs>
          <w:tab w:val="left" w:pos="851"/>
          <w:tab w:val="left" w:pos="7513"/>
        </w:tabs>
        <w:spacing w:before="120" w:after="0"/>
        <w:ind w:left="0" w:hanging="2"/>
      </w:pPr>
    </w:p>
    <w:p w14:paraId="56B23B4B" w14:textId="770AD8C0" w:rsidR="00844D64" w:rsidRDefault="00E52ED8" w:rsidP="00DB7D32">
      <w:pPr>
        <w:ind w:left="0" w:hanging="2"/>
      </w:pPr>
      <w:r>
        <w:tab/>
      </w:r>
    </w:p>
    <w:p w14:paraId="0E99A329" w14:textId="77777777" w:rsidR="00844D64" w:rsidRDefault="00844D64">
      <w:pPr>
        <w:tabs>
          <w:tab w:val="left" w:pos="851"/>
          <w:tab w:val="left" w:pos="7513"/>
        </w:tabs>
        <w:ind w:left="0" w:hanging="2"/>
      </w:pPr>
    </w:p>
    <w:p w14:paraId="637C22E5" w14:textId="77777777" w:rsidR="009B71DF" w:rsidRDefault="00E52ED8" w:rsidP="009B71DF">
      <w:pPr>
        <w:pStyle w:val="Heading2"/>
        <w:tabs>
          <w:tab w:val="left" w:pos="5812"/>
          <w:tab w:val="left" w:pos="6379"/>
          <w:tab w:val="left" w:pos="8222"/>
        </w:tabs>
        <w:spacing w:before="120" w:after="0"/>
        <w:ind w:left="0" w:hanging="2"/>
      </w:pPr>
      <w:bookmarkStart w:id="4" w:name="_heading=h.e3tb7kmr97sx" w:colFirst="0" w:colLast="0"/>
      <w:bookmarkEnd w:id="4"/>
      <w:r>
        <w:t xml:space="preserve">4.    </w:t>
      </w:r>
      <w:r w:rsidR="009B71DF">
        <w:t xml:space="preserve">FS_5GMS_Multicast (Feasibility Study on Multicast Architecture </w:t>
      </w:r>
    </w:p>
    <w:p w14:paraId="1BB998B5" w14:textId="46458093" w:rsidR="00844D64" w:rsidRDefault="009B71DF" w:rsidP="009B71DF">
      <w:pPr>
        <w:pStyle w:val="Heading2"/>
        <w:tabs>
          <w:tab w:val="left" w:pos="5812"/>
          <w:tab w:val="left" w:pos="6379"/>
          <w:tab w:val="left" w:pos="8222"/>
        </w:tabs>
        <w:spacing w:before="120" w:after="0"/>
        <w:ind w:left="2564" w:hangingChars="1065" w:hanging="2566"/>
      </w:pPr>
      <w:r>
        <w:t xml:space="preserve"> </w:t>
      </w:r>
      <w:r>
        <w:t>Enhancements for 5GMSA)</w:t>
      </w:r>
    </w:p>
    <w:p w14:paraId="3A240BD4" w14:textId="77777777" w:rsidR="00844D64" w:rsidRDefault="00844D64">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p>
    <w:p w14:paraId="51D3372C" w14:textId="1C534A25" w:rsidR="00844D64" w:rsidRDefault="00844D64">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bookmarkStart w:id="5" w:name="_heading=h.oxzu5udp85al" w:colFirst="0" w:colLast="0"/>
      <w:bookmarkEnd w:id="5"/>
    </w:p>
    <w:p w14:paraId="476E1247" w14:textId="77777777" w:rsidR="0059310F" w:rsidRPr="0059310F" w:rsidRDefault="0059310F" w:rsidP="0059310F">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p>
    <w:tbl>
      <w:tblPr>
        <w:tblW w:w="0" w:type="auto"/>
        <w:tblCellMar>
          <w:top w:w="15" w:type="dxa"/>
          <w:left w:w="15" w:type="dxa"/>
          <w:bottom w:w="15" w:type="dxa"/>
          <w:right w:w="15" w:type="dxa"/>
        </w:tblCellMar>
        <w:tblLook w:val="04A0" w:firstRow="1" w:lastRow="0" w:firstColumn="1" w:lastColumn="0" w:noHBand="0" w:noVBand="1"/>
      </w:tblPr>
      <w:tblGrid>
        <w:gridCol w:w="1301"/>
        <w:gridCol w:w="4785"/>
        <w:gridCol w:w="1587"/>
        <w:gridCol w:w="203"/>
        <w:gridCol w:w="1045"/>
      </w:tblGrid>
      <w:tr w:rsidR="0059310F" w:rsidRPr="0059310F" w14:paraId="521C4516" w14:textId="77777777" w:rsidTr="004C3954">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4BFF725" w14:textId="77777777" w:rsidR="0059310F" w:rsidRPr="0059310F" w:rsidRDefault="0059310F" w:rsidP="0059310F">
            <w:pPr>
              <w:widowControl/>
              <w:suppressAutoHyphens w:val="0"/>
              <w:spacing w:before="120" w:line="240" w:lineRule="auto"/>
              <w:ind w:leftChars="0" w:left="60" w:right="60" w:firstLineChars="0" w:firstLine="0"/>
              <w:textDirection w:val="lrTb"/>
              <w:textAlignment w:val="auto"/>
              <w:outlineLvl w:val="9"/>
              <w:rPr>
                <w:rFonts w:ascii="Times New Roman" w:eastAsia="Times New Roman" w:hAnsi="Times New Roman" w:cs="Times New Roman"/>
                <w:position w:val="0"/>
                <w:sz w:val="24"/>
                <w:szCs w:val="24"/>
                <w:lang w:val="fr-FR" w:eastAsia="fr-FR"/>
              </w:rPr>
            </w:pPr>
            <w:r w:rsidRPr="0059310F">
              <w:rPr>
                <w:rFonts w:eastAsia="Times New Roman"/>
                <w:color w:val="0000FF"/>
                <w:position w:val="0"/>
                <w:shd w:val="clear" w:color="auto" w:fill="FFFFFF"/>
                <w:lang w:val="fr-FR" w:eastAsia="fr-FR"/>
              </w:rPr>
              <w:t>S4-AHIA10</w:t>
            </w:r>
          </w:p>
          <w:p w14:paraId="33793FFA" w14:textId="77777777" w:rsidR="0059310F" w:rsidRPr="0059310F" w:rsidRDefault="0059310F" w:rsidP="0059310F">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p>
        </w:tc>
        <w:tc>
          <w:tcPr>
            <w:tcW w:w="47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D98251F" w14:textId="77777777" w:rsidR="0059310F" w:rsidRPr="0059310F" w:rsidRDefault="0059310F" w:rsidP="0059310F">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eastAsia="fr-FR"/>
              </w:rPr>
            </w:pPr>
            <w:r w:rsidRPr="0059310F">
              <w:rPr>
                <w:rFonts w:eastAsia="Times New Roman"/>
                <w:color w:val="000000"/>
                <w:position w:val="0"/>
                <w:lang w:eastAsia="fr-FR"/>
              </w:rPr>
              <w:t xml:space="preserve">DVB-MABR: Dynamic </w:t>
            </w:r>
            <w:proofErr w:type="spellStart"/>
            <w:r w:rsidRPr="0059310F">
              <w:rPr>
                <w:rFonts w:eastAsia="Times New Roman"/>
                <w:color w:val="000000"/>
                <w:position w:val="0"/>
                <w:lang w:eastAsia="fr-FR"/>
              </w:rPr>
              <w:t>Adapative</w:t>
            </w:r>
            <w:proofErr w:type="spellEnd"/>
            <w:r w:rsidRPr="0059310F">
              <w:rPr>
                <w:rFonts w:eastAsia="Times New Roman"/>
                <w:color w:val="000000"/>
                <w:position w:val="0"/>
                <w:lang w:eastAsia="fr-FR"/>
              </w:rPr>
              <w:t xml:space="preserve"> Streaming for IP Multicast</w:t>
            </w:r>
          </w:p>
        </w:tc>
        <w:tc>
          <w:tcPr>
            <w:tcW w:w="158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0D50527" w14:textId="77777777" w:rsidR="0059310F" w:rsidRPr="0059310F" w:rsidRDefault="0059310F" w:rsidP="0059310F">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r w:rsidRPr="0059310F">
              <w:rPr>
                <w:rFonts w:eastAsia="Times New Roman"/>
                <w:color w:val="000000"/>
                <w:position w:val="0"/>
                <w:lang w:val="fr-FR" w:eastAsia="fr-FR"/>
              </w:rPr>
              <w:t>BBC</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6733A2C6" w14:textId="77777777" w:rsidR="0059310F" w:rsidRPr="0059310F" w:rsidRDefault="0059310F" w:rsidP="0059310F">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r w:rsidRPr="0059310F">
              <w:rPr>
                <w:rFonts w:eastAsia="Times New Roman"/>
                <w:color w:val="000000"/>
                <w:position w:val="0"/>
                <w:lang w:val="fr-FR" w:eastAsia="fr-FR"/>
              </w:rPr>
              <w:t>4</w:t>
            </w:r>
          </w:p>
        </w:tc>
        <w:tc>
          <w:tcPr>
            <w:tcW w:w="104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2F87E90" w14:textId="77777777" w:rsidR="0059310F" w:rsidRPr="0059310F" w:rsidRDefault="0059310F" w:rsidP="0059310F">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p>
        </w:tc>
      </w:tr>
    </w:tbl>
    <w:p w14:paraId="42502A35" w14:textId="32FC8630" w:rsidR="00DB7D32" w:rsidRDefault="00DB7D32">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p>
    <w:p w14:paraId="1CB4B4EF" w14:textId="5B8DF1F7" w:rsidR="0059310F" w:rsidRDefault="0059310F">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p>
    <w:p w14:paraId="1778B34E" w14:textId="77777777" w:rsidR="004C3954" w:rsidRPr="004C3954" w:rsidRDefault="004C3954" w:rsidP="004C3954">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p>
    <w:tbl>
      <w:tblPr>
        <w:tblW w:w="0" w:type="auto"/>
        <w:tblCellMar>
          <w:top w:w="15" w:type="dxa"/>
          <w:left w:w="15" w:type="dxa"/>
          <w:bottom w:w="15" w:type="dxa"/>
          <w:right w:w="15" w:type="dxa"/>
        </w:tblCellMar>
        <w:tblLook w:val="04A0" w:firstRow="1" w:lastRow="0" w:firstColumn="1" w:lastColumn="0" w:noHBand="0" w:noVBand="1"/>
      </w:tblPr>
      <w:tblGrid>
        <w:gridCol w:w="1301"/>
        <w:gridCol w:w="4751"/>
        <w:gridCol w:w="2440"/>
        <w:gridCol w:w="203"/>
        <w:gridCol w:w="226"/>
      </w:tblGrid>
      <w:tr w:rsidR="004C3954" w:rsidRPr="004C3954" w14:paraId="50E93754" w14:textId="77777777" w:rsidTr="004C3954">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C836B31" w14:textId="77777777" w:rsidR="004C3954" w:rsidRPr="004C3954" w:rsidRDefault="004C3954" w:rsidP="004C3954">
            <w:pPr>
              <w:widowControl/>
              <w:suppressAutoHyphens w:val="0"/>
              <w:spacing w:before="120" w:line="240" w:lineRule="auto"/>
              <w:ind w:leftChars="0" w:left="60" w:right="60" w:firstLineChars="0" w:firstLine="0"/>
              <w:textDirection w:val="lrTb"/>
              <w:textAlignment w:val="auto"/>
              <w:outlineLvl w:val="9"/>
              <w:rPr>
                <w:rFonts w:ascii="Times New Roman" w:eastAsia="Times New Roman" w:hAnsi="Times New Roman" w:cs="Times New Roman"/>
                <w:position w:val="0"/>
                <w:sz w:val="24"/>
                <w:szCs w:val="24"/>
                <w:lang w:val="fr-FR" w:eastAsia="fr-FR"/>
              </w:rPr>
            </w:pPr>
            <w:r w:rsidRPr="004C3954">
              <w:rPr>
                <w:rFonts w:eastAsia="Times New Roman"/>
                <w:color w:val="0000FF"/>
                <w:position w:val="0"/>
                <w:shd w:val="clear" w:color="auto" w:fill="FFFFFF"/>
                <w:lang w:val="fr-FR" w:eastAsia="fr-FR"/>
              </w:rPr>
              <w:t>S4-AHIA11</w:t>
            </w:r>
          </w:p>
          <w:p w14:paraId="28B3DE97" w14:textId="77777777" w:rsidR="004C3954" w:rsidRPr="004C3954" w:rsidRDefault="004C3954" w:rsidP="004C3954">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76F0BA4" w14:textId="77777777" w:rsidR="004C3954" w:rsidRPr="004C3954" w:rsidRDefault="004C3954" w:rsidP="004C3954">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eastAsia="fr-FR"/>
              </w:rPr>
            </w:pPr>
            <w:r w:rsidRPr="004C3954">
              <w:rPr>
                <w:rFonts w:eastAsia="Times New Roman"/>
                <w:color w:val="000000"/>
                <w:position w:val="0"/>
                <w:lang w:eastAsia="fr-FR"/>
              </w:rPr>
              <w:t>[FS_5GMulticast] More Thoughts on Key Issues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A1E62AE" w14:textId="77777777" w:rsidR="004C3954" w:rsidRPr="004C3954" w:rsidRDefault="004C3954" w:rsidP="004C3954">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r w:rsidRPr="004C3954">
              <w:rPr>
                <w:rFonts w:eastAsia="Times New Roman"/>
                <w:color w:val="000000"/>
                <w:position w:val="0"/>
                <w:lang w:val="fr-FR" w:eastAsia="fr-FR"/>
              </w:rPr>
              <w:t xml:space="preserve">Qualcomm </w:t>
            </w:r>
            <w:proofErr w:type="spellStart"/>
            <w:r w:rsidRPr="004C3954">
              <w:rPr>
                <w:rFonts w:eastAsia="Times New Roman"/>
                <w:color w:val="000000"/>
                <w:position w:val="0"/>
                <w:lang w:val="fr-FR" w:eastAsia="fr-FR"/>
              </w:rPr>
              <w:t>Incorporated</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1ABC675C" w14:textId="77777777" w:rsidR="004C3954" w:rsidRPr="004C3954" w:rsidRDefault="004C3954" w:rsidP="004C3954">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r w:rsidRPr="004C3954">
              <w:rPr>
                <w:rFonts w:eastAsia="Times New Roman"/>
                <w:color w:val="000000"/>
                <w:position w:val="0"/>
                <w:lang w:val="fr-FR" w:eastAsia="fr-FR"/>
              </w:rPr>
              <w:t>4</w:t>
            </w:r>
          </w:p>
        </w:tc>
        <w:tc>
          <w:tcPr>
            <w:tcW w:w="22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48D5E619" w14:textId="77777777" w:rsidR="004C3954" w:rsidRPr="004C3954" w:rsidRDefault="004C3954" w:rsidP="004C3954">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p>
        </w:tc>
      </w:tr>
    </w:tbl>
    <w:p w14:paraId="6F8872F5" w14:textId="07EFFA9E" w:rsidR="0059310F" w:rsidRDefault="0059310F">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p>
    <w:p w14:paraId="1C6E4742" w14:textId="4DB069DF" w:rsidR="004C3954" w:rsidRDefault="004C3954">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p>
    <w:p w14:paraId="2B927130" w14:textId="77777777" w:rsidR="004C3954" w:rsidRPr="004C3954" w:rsidRDefault="004C3954" w:rsidP="004C3954">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p>
    <w:tbl>
      <w:tblPr>
        <w:tblW w:w="0" w:type="auto"/>
        <w:tblCellMar>
          <w:top w:w="15" w:type="dxa"/>
          <w:left w:w="15" w:type="dxa"/>
          <w:bottom w:w="15" w:type="dxa"/>
          <w:right w:w="15" w:type="dxa"/>
        </w:tblCellMar>
        <w:tblLook w:val="04A0" w:firstRow="1" w:lastRow="0" w:firstColumn="1" w:lastColumn="0" w:noHBand="0" w:noVBand="1"/>
      </w:tblPr>
      <w:tblGrid>
        <w:gridCol w:w="1207"/>
        <w:gridCol w:w="4879"/>
        <w:gridCol w:w="2957"/>
        <w:gridCol w:w="203"/>
        <w:gridCol w:w="86"/>
      </w:tblGrid>
      <w:tr w:rsidR="004C3954" w:rsidRPr="004C3954" w14:paraId="018437FE" w14:textId="77777777" w:rsidTr="004C3954">
        <w:tc>
          <w:tcPr>
            <w:tcW w:w="120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C0CFF8D" w14:textId="77777777" w:rsidR="004C3954" w:rsidRPr="004C3954" w:rsidRDefault="004C3954" w:rsidP="004C3954">
            <w:pPr>
              <w:widowControl/>
              <w:suppressAutoHyphens w:val="0"/>
              <w:spacing w:before="120" w:line="240" w:lineRule="auto"/>
              <w:ind w:leftChars="0" w:left="60" w:right="60" w:firstLineChars="0" w:firstLine="0"/>
              <w:textDirection w:val="lrTb"/>
              <w:textAlignment w:val="auto"/>
              <w:outlineLvl w:val="9"/>
              <w:rPr>
                <w:rFonts w:ascii="Times New Roman" w:eastAsia="Times New Roman" w:hAnsi="Times New Roman" w:cs="Times New Roman"/>
                <w:position w:val="0"/>
                <w:sz w:val="24"/>
                <w:szCs w:val="24"/>
                <w:lang w:val="fr-FR" w:eastAsia="fr-FR"/>
              </w:rPr>
            </w:pPr>
            <w:r w:rsidRPr="004C3954">
              <w:rPr>
                <w:rFonts w:eastAsia="Times New Roman"/>
                <w:color w:val="0000FF"/>
                <w:position w:val="0"/>
                <w:shd w:val="clear" w:color="auto" w:fill="FFFFFF"/>
                <w:lang w:val="fr-FR" w:eastAsia="fr-FR"/>
              </w:rPr>
              <w:t>S4-AHIA09</w:t>
            </w:r>
          </w:p>
          <w:p w14:paraId="09B49825" w14:textId="77777777" w:rsidR="004C3954" w:rsidRPr="004C3954" w:rsidRDefault="004C3954" w:rsidP="004C3954">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p>
        </w:tc>
        <w:tc>
          <w:tcPr>
            <w:tcW w:w="48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03D87B3" w14:textId="77777777" w:rsidR="004C3954" w:rsidRPr="004C3954" w:rsidRDefault="004C3954" w:rsidP="004C3954">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eastAsia="fr-FR"/>
              </w:rPr>
            </w:pPr>
            <w:r w:rsidRPr="004C3954">
              <w:rPr>
                <w:rFonts w:eastAsia="Times New Roman"/>
                <w:color w:val="000000"/>
                <w:position w:val="0"/>
                <w:lang w:eastAsia="fr-FR"/>
              </w:rPr>
              <w:t>Initial considerations on scenarios and key issues for 5G MS multicast ingestion and distribution</w:t>
            </w:r>
          </w:p>
        </w:tc>
        <w:tc>
          <w:tcPr>
            <w:tcW w:w="295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038BCA14" w14:textId="77777777" w:rsidR="004C3954" w:rsidRPr="004C3954" w:rsidRDefault="004C3954" w:rsidP="004C3954">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proofErr w:type="spellStart"/>
            <w:r w:rsidRPr="004C3954">
              <w:rPr>
                <w:rFonts w:eastAsia="Times New Roman"/>
                <w:color w:val="000000"/>
                <w:position w:val="0"/>
                <w:lang w:val="fr-FR" w:eastAsia="fr-FR"/>
              </w:rPr>
              <w:t>Telus</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24D4120C" w14:textId="77777777" w:rsidR="004C3954" w:rsidRPr="004C3954" w:rsidRDefault="004C3954" w:rsidP="004C3954">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r w:rsidRPr="004C3954">
              <w:rPr>
                <w:rFonts w:eastAsia="Times New Roman"/>
                <w:color w:val="000000"/>
                <w:position w:val="0"/>
                <w:lang w:val="fr-FR" w:eastAsia="fr-FR"/>
              </w:rPr>
              <w:t>4</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hideMark/>
          </w:tcPr>
          <w:p w14:paraId="76C51359" w14:textId="77777777" w:rsidR="004C3954" w:rsidRPr="004C3954" w:rsidRDefault="004C3954" w:rsidP="004C3954">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val="fr-FR" w:eastAsia="fr-FR"/>
              </w:rPr>
            </w:pPr>
          </w:p>
        </w:tc>
      </w:tr>
    </w:tbl>
    <w:p w14:paraId="3177807E" w14:textId="34F0EBA7" w:rsidR="00E4179F" w:rsidRDefault="00E4179F">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bookmarkStart w:id="6" w:name="_GoBack"/>
      <w:bookmarkEnd w:id="6"/>
    </w:p>
    <w:p w14:paraId="2C8A4E8D" w14:textId="30362DAB" w:rsidR="00A84F4B" w:rsidRPr="009B71DF" w:rsidRDefault="00A84F4B" w:rsidP="00A84F4B">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eastAsia="fr-FR"/>
        </w:rPr>
      </w:pPr>
    </w:p>
    <w:p w14:paraId="2982C8D9" w14:textId="582D2835" w:rsidR="00A84F4B" w:rsidRPr="009B71DF" w:rsidRDefault="00A84F4B" w:rsidP="00A84F4B">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eastAsia="fr-FR"/>
        </w:rPr>
      </w:pPr>
    </w:p>
    <w:p w14:paraId="576C5C15" w14:textId="2B888B65" w:rsidR="00A84F4B" w:rsidRPr="009B71DF" w:rsidRDefault="00A84F4B" w:rsidP="00A84F4B">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eastAsia="fr-FR"/>
        </w:rPr>
      </w:pPr>
    </w:p>
    <w:p w14:paraId="30587443" w14:textId="77777777" w:rsidR="00A84F4B" w:rsidRPr="009B71DF" w:rsidRDefault="00A84F4B" w:rsidP="00A84F4B">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eastAsia="fr-FR"/>
        </w:rPr>
      </w:pPr>
    </w:p>
    <w:p w14:paraId="5927725D" w14:textId="77777777" w:rsidR="00A84F4B" w:rsidRPr="009B71DF" w:rsidRDefault="00A84F4B" w:rsidP="00A84F4B">
      <w:pPr>
        <w:widowControl/>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4"/>
          <w:szCs w:val="24"/>
          <w:lang w:eastAsia="fr-FR"/>
        </w:rPr>
      </w:pPr>
    </w:p>
    <w:p w14:paraId="198D2A01" w14:textId="77777777" w:rsidR="00A84F4B" w:rsidRDefault="00A84F4B">
      <w:pPr>
        <w:pBdr>
          <w:top w:val="nil"/>
          <w:left w:val="nil"/>
          <w:bottom w:val="nil"/>
          <w:right w:val="nil"/>
          <w:between w:val="nil"/>
        </w:pBdr>
        <w:tabs>
          <w:tab w:val="left" w:pos="5812"/>
          <w:tab w:val="left" w:pos="6379"/>
          <w:tab w:val="left" w:pos="8222"/>
        </w:tabs>
        <w:spacing w:before="120" w:after="0" w:line="240" w:lineRule="auto"/>
        <w:ind w:left="0" w:hanging="2"/>
        <w:rPr>
          <w:b/>
          <w:color w:val="000000"/>
          <w:sz w:val="20"/>
          <w:szCs w:val="20"/>
        </w:rPr>
      </w:pPr>
    </w:p>
    <w:p w14:paraId="2EF86DCD" w14:textId="77777777" w:rsidR="00844D64" w:rsidRDefault="00E52ED8">
      <w:pPr>
        <w:pBdr>
          <w:top w:val="nil"/>
          <w:left w:val="nil"/>
          <w:bottom w:val="nil"/>
          <w:right w:val="nil"/>
          <w:between w:val="nil"/>
        </w:pBdr>
        <w:tabs>
          <w:tab w:val="left" w:pos="5812"/>
          <w:tab w:val="left" w:pos="6379"/>
          <w:tab w:val="left" w:pos="8222"/>
        </w:tabs>
        <w:spacing w:before="120" w:after="0" w:line="240" w:lineRule="auto"/>
        <w:ind w:left="0" w:hanging="2"/>
        <w:rPr>
          <w:b/>
          <w:sz w:val="24"/>
          <w:szCs w:val="24"/>
        </w:rPr>
      </w:pPr>
      <w:r>
        <w:rPr>
          <w:b/>
          <w:sz w:val="24"/>
          <w:szCs w:val="24"/>
        </w:rPr>
        <w:t>5.  Review of the future work plan</w:t>
      </w:r>
      <w:r>
        <w:rPr>
          <w:b/>
          <w:sz w:val="24"/>
          <w:szCs w:val="24"/>
        </w:rPr>
        <w:tab/>
      </w:r>
    </w:p>
    <w:p w14:paraId="0B990AA5" w14:textId="0012607D" w:rsidR="00844D64" w:rsidRDefault="00844D64">
      <w:pPr>
        <w:pBdr>
          <w:top w:val="nil"/>
          <w:left w:val="nil"/>
          <w:bottom w:val="nil"/>
          <w:right w:val="nil"/>
          <w:between w:val="nil"/>
        </w:pBdr>
        <w:tabs>
          <w:tab w:val="left" w:pos="6379"/>
          <w:tab w:val="left" w:pos="8222"/>
        </w:tabs>
        <w:spacing w:before="120" w:after="0" w:line="240" w:lineRule="auto"/>
        <w:ind w:left="0" w:hanging="2"/>
        <w:rPr>
          <w:b/>
          <w:sz w:val="24"/>
          <w:szCs w:val="24"/>
        </w:rPr>
      </w:pPr>
    </w:p>
    <w:tbl>
      <w:tblPr>
        <w:tblW w:w="10439" w:type="dxa"/>
        <w:tblCellMar>
          <w:left w:w="70" w:type="dxa"/>
          <w:right w:w="70" w:type="dxa"/>
        </w:tblCellMar>
        <w:tblLook w:val="04A0" w:firstRow="1" w:lastRow="0" w:firstColumn="1" w:lastColumn="0" w:noHBand="0" w:noVBand="1"/>
      </w:tblPr>
      <w:tblGrid>
        <w:gridCol w:w="3411"/>
        <w:gridCol w:w="7028"/>
      </w:tblGrid>
      <w:tr w:rsidR="004F6F99" w:rsidRPr="004F6F99" w14:paraId="5A5C95CC" w14:textId="77777777" w:rsidTr="00492544">
        <w:trPr>
          <w:trHeight w:val="1527"/>
        </w:trPr>
        <w:tc>
          <w:tcPr>
            <w:tcW w:w="3411" w:type="dxa"/>
            <w:vMerge w:val="restart"/>
            <w:tcBorders>
              <w:top w:val="single" w:sz="4" w:space="0" w:color="auto"/>
              <w:left w:val="single" w:sz="4" w:space="0" w:color="auto"/>
              <w:bottom w:val="single" w:sz="4" w:space="0" w:color="000000"/>
              <w:right w:val="single" w:sz="4" w:space="0" w:color="auto"/>
            </w:tcBorders>
            <w:shd w:val="clear" w:color="000000" w:fill="E6E6E6"/>
            <w:hideMark/>
          </w:tcPr>
          <w:p w14:paraId="21D22FA6" w14:textId="77777777" w:rsidR="004F6F99" w:rsidRPr="004F6F99" w:rsidRDefault="004F6F99" w:rsidP="004F6F99">
            <w:pPr>
              <w:widowControl/>
              <w:suppressAutoHyphens w:val="0"/>
              <w:spacing w:after="0" w:line="240" w:lineRule="auto"/>
              <w:ind w:leftChars="0" w:left="0" w:firstLineChars="0" w:firstLine="0"/>
              <w:jc w:val="center"/>
              <w:textDirection w:val="lrTb"/>
              <w:textAlignment w:val="auto"/>
              <w:outlineLvl w:val="9"/>
              <w:rPr>
                <w:rFonts w:eastAsia="Times New Roman"/>
                <w:b/>
                <w:bCs/>
                <w:color w:val="000000"/>
                <w:position w:val="0"/>
                <w:sz w:val="20"/>
                <w:szCs w:val="20"/>
                <w:lang w:eastAsia="fr-FR"/>
              </w:rPr>
            </w:pPr>
            <w:r w:rsidRPr="004F6F99">
              <w:rPr>
                <w:rFonts w:eastAsia="Times New Roman"/>
                <w:b/>
                <w:bCs/>
                <w:color w:val="000000"/>
                <w:position w:val="0"/>
                <w:sz w:val="20"/>
                <w:szCs w:val="20"/>
                <w:lang w:eastAsia="fr-FR"/>
              </w:rPr>
              <w:t>SA4 MBS SWG Telco on FS_5GMS_Multicast – Date 25</w:t>
            </w:r>
            <w:r w:rsidRPr="004F6F99">
              <w:rPr>
                <w:rFonts w:eastAsia="Times New Roman"/>
                <w:b/>
                <w:bCs/>
                <w:color w:val="000000"/>
                <w:position w:val="0"/>
                <w:sz w:val="20"/>
                <w:szCs w:val="20"/>
                <w:vertAlign w:val="superscript"/>
                <w:lang w:eastAsia="fr-FR"/>
              </w:rPr>
              <w:t>th</w:t>
            </w:r>
            <w:r w:rsidRPr="004F6F99">
              <w:rPr>
                <w:rFonts w:eastAsia="Times New Roman"/>
                <w:b/>
                <w:bCs/>
                <w:color w:val="000000"/>
                <w:position w:val="0"/>
                <w:sz w:val="20"/>
                <w:szCs w:val="20"/>
                <w:lang w:eastAsia="fr-FR"/>
              </w:rPr>
              <w:t xml:space="preserve"> June 2020, time 15:00-17:00 CEST;</w:t>
            </w:r>
            <w:r w:rsidRPr="004F6F99">
              <w:rPr>
                <w:rFonts w:eastAsia="Times New Roman"/>
                <w:b/>
                <w:bCs/>
                <w:color w:val="000000"/>
                <w:position w:val="0"/>
                <w:sz w:val="20"/>
                <w:szCs w:val="20"/>
                <w:lang w:eastAsia="fr-FR"/>
              </w:rPr>
              <w:br/>
            </w:r>
            <w:r w:rsidRPr="004F6F99">
              <w:rPr>
                <w:rFonts w:eastAsia="Times New Roman"/>
                <w:b/>
                <w:bCs/>
                <w:color w:val="000000"/>
                <w:position w:val="0"/>
                <w:sz w:val="20"/>
                <w:szCs w:val="20"/>
                <w:lang w:eastAsia="fr-FR"/>
              </w:rPr>
              <w:br/>
              <w:t>Host: TELUS</w:t>
            </w:r>
            <w:r w:rsidRPr="004F6F99">
              <w:rPr>
                <w:rFonts w:eastAsia="Times New Roman"/>
                <w:b/>
                <w:bCs/>
                <w:color w:val="000000"/>
                <w:position w:val="0"/>
                <w:sz w:val="20"/>
                <w:szCs w:val="20"/>
                <w:lang w:eastAsia="fr-FR"/>
              </w:rPr>
              <w:br/>
            </w:r>
            <w:r w:rsidRPr="004F6F99">
              <w:rPr>
                <w:rFonts w:eastAsia="Times New Roman"/>
                <w:b/>
                <w:bCs/>
                <w:color w:val="000000"/>
                <w:position w:val="0"/>
                <w:sz w:val="20"/>
                <w:szCs w:val="20"/>
                <w:lang w:eastAsia="fr-FR"/>
              </w:rPr>
              <w:br/>
              <w:t>Document submission deadline: 23th June 2020</w:t>
            </w:r>
          </w:p>
        </w:tc>
        <w:tc>
          <w:tcPr>
            <w:tcW w:w="7028" w:type="dxa"/>
            <w:tcBorders>
              <w:top w:val="single" w:sz="4" w:space="0" w:color="auto"/>
              <w:left w:val="nil"/>
              <w:bottom w:val="single" w:sz="4" w:space="0" w:color="auto"/>
              <w:right w:val="single" w:sz="4" w:space="0" w:color="auto"/>
            </w:tcBorders>
            <w:shd w:val="clear" w:color="auto" w:fill="auto"/>
            <w:vAlign w:val="center"/>
            <w:hideMark/>
          </w:tcPr>
          <w:p w14:paraId="177ABACA" w14:textId="77777777" w:rsidR="004F6F99" w:rsidRPr="004F6F99" w:rsidRDefault="004F6F99" w:rsidP="004F6F99">
            <w:pPr>
              <w:widowControl/>
              <w:suppressAutoHyphens w:val="0"/>
              <w:spacing w:after="0" w:line="240" w:lineRule="auto"/>
              <w:ind w:leftChars="0" w:left="0" w:firstLineChars="400" w:firstLine="880"/>
              <w:textDirection w:val="lrTb"/>
              <w:textAlignment w:val="auto"/>
              <w:outlineLvl w:val="9"/>
              <w:rPr>
                <w:rFonts w:ascii="Symbol" w:eastAsia="Times New Roman" w:hAnsi="Symbol" w:cs="Calibri"/>
                <w:color w:val="000000"/>
                <w:position w:val="0"/>
                <w:lang w:val="fr-FR" w:eastAsia="fr-FR"/>
              </w:rPr>
            </w:pPr>
            <w:r w:rsidRPr="004F6F99">
              <w:rPr>
                <w:rFonts w:ascii="Symbol" w:eastAsia="Times New Roman" w:hAnsi="Symbol" w:cs="Calibri"/>
                <w:color w:val="000000"/>
                <w:position w:val="0"/>
                <w:lang w:val="fr-FR" w:eastAsia="fr-FR"/>
              </w:rPr>
              <w:t></w:t>
            </w:r>
            <w:r w:rsidRPr="004F6F99">
              <w:rPr>
                <w:rFonts w:ascii="Times New Roman" w:eastAsia="Times New Roman" w:hAnsi="Times New Roman" w:cs="Times New Roman"/>
                <w:color w:val="000000"/>
                <w:position w:val="0"/>
                <w:sz w:val="14"/>
                <w:szCs w:val="14"/>
                <w:lang w:val="fr-FR" w:eastAsia="fr-FR"/>
              </w:rPr>
              <w:t xml:space="preserve">       </w:t>
            </w:r>
            <w:proofErr w:type="spellStart"/>
            <w:r w:rsidRPr="004F6F99">
              <w:rPr>
                <w:rFonts w:eastAsia="Times New Roman"/>
                <w:color w:val="000000"/>
                <w:position w:val="0"/>
                <w:sz w:val="20"/>
                <w:szCs w:val="20"/>
                <w:lang w:val="fr-FR" w:eastAsia="fr-FR"/>
              </w:rPr>
              <w:t>Discussed</w:t>
            </w:r>
            <w:proofErr w:type="spellEnd"/>
            <w:r w:rsidRPr="004F6F99">
              <w:rPr>
                <w:rFonts w:eastAsia="Times New Roman"/>
                <w:color w:val="000000"/>
                <w:position w:val="0"/>
                <w:sz w:val="20"/>
                <w:szCs w:val="20"/>
                <w:lang w:val="fr-FR" w:eastAsia="fr-FR"/>
              </w:rPr>
              <w:t xml:space="preserve"> the </w:t>
            </w:r>
            <w:proofErr w:type="spellStart"/>
            <w:r w:rsidRPr="004F6F99">
              <w:rPr>
                <w:rFonts w:eastAsia="Times New Roman"/>
                <w:color w:val="000000"/>
                <w:position w:val="0"/>
                <w:sz w:val="20"/>
                <w:szCs w:val="20"/>
                <w:lang w:val="fr-FR" w:eastAsia="fr-FR"/>
              </w:rPr>
              <w:t>postponed</w:t>
            </w:r>
            <w:proofErr w:type="spellEnd"/>
            <w:r w:rsidRPr="004F6F99">
              <w:rPr>
                <w:rFonts w:eastAsia="Times New Roman"/>
                <w:color w:val="000000"/>
                <w:position w:val="0"/>
                <w:sz w:val="20"/>
                <w:szCs w:val="20"/>
                <w:lang w:val="fr-FR" w:eastAsia="fr-FR"/>
              </w:rPr>
              <w:t xml:space="preserve"> </w:t>
            </w:r>
          </w:p>
        </w:tc>
      </w:tr>
      <w:tr w:rsidR="004F6F99" w:rsidRPr="004F6F99" w14:paraId="0B518F81" w14:textId="77777777" w:rsidTr="00492544">
        <w:trPr>
          <w:trHeight w:val="881"/>
        </w:trPr>
        <w:tc>
          <w:tcPr>
            <w:tcW w:w="3411" w:type="dxa"/>
            <w:vMerge/>
            <w:tcBorders>
              <w:top w:val="single" w:sz="4" w:space="0" w:color="auto"/>
              <w:left w:val="single" w:sz="4" w:space="0" w:color="auto"/>
              <w:bottom w:val="single" w:sz="4" w:space="0" w:color="000000"/>
              <w:right w:val="single" w:sz="4" w:space="0" w:color="auto"/>
            </w:tcBorders>
            <w:vAlign w:val="center"/>
            <w:hideMark/>
          </w:tcPr>
          <w:p w14:paraId="2CEB98B7" w14:textId="77777777" w:rsidR="004F6F99" w:rsidRPr="004F6F99" w:rsidRDefault="004F6F99" w:rsidP="004F6F99">
            <w:pPr>
              <w:widowControl/>
              <w:suppressAutoHyphens w:val="0"/>
              <w:spacing w:after="0" w:line="240" w:lineRule="auto"/>
              <w:ind w:leftChars="0" w:left="0" w:firstLineChars="0" w:firstLine="0"/>
              <w:textDirection w:val="lrTb"/>
              <w:textAlignment w:val="auto"/>
              <w:outlineLvl w:val="9"/>
              <w:rPr>
                <w:rFonts w:eastAsia="Times New Roman"/>
                <w:b/>
                <w:bCs/>
                <w:color w:val="000000"/>
                <w:position w:val="0"/>
                <w:sz w:val="20"/>
                <w:szCs w:val="20"/>
                <w:lang w:val="fr-FR" w:eastAsia="fr-FR"/>
              </w:rPr>
            </w:pPr>
          </w:p>
        </w:tc>
        <w:tc>
          <w:tcPr>
            <w:tcW w:w="7028" w:type="dxa"/>
            <w:tcBorders>
              <w:top w:val="nil"/>
              <w:left w:val="nil"/>
              <w:bottom w:val="single" w:sz="4" w:space="0" w:color="auto"/>
              <w:right w:val="single" w:sz="4" w:space="0" w:color="auto"/>
            </w:tcBorders>
            <w:shd w:val="clear" w:color="auto" w:fill="auto"/>
            <w:vAlign w:val="center"/>
            <w:hideMark/>
          </w:tcPr>
          <w:p w14:paraId="654E63A5" w14:textId="77777777" w:rsidR="004F6F99" w:rsidRPr="004F6F99" w:rsidRDefault="004F6F99" w:rsidP="004F6F99">
            <w:pPr>
              <w:widowControl/>
              <w:suppressAutoHyphens w:val="0"/>
              <w:spacing w:after="0" w:line="240" w:lineRule="auto"/>
              <w:ind w:leftChars="0" w:left="0" w:firstLineChars="400" w:firstLine="800"/>
              <w:textDirection w:val="lrTb"/>
              <w:textAlignment w:val="auto"/>
              <w:outlineLvl w:val="9"/>
              <w:rPr>
                <w:rFonts w:ascii="Symbol" w:eastAsia="Times New Roman" w:hAnsi="Symbol" w:cs="Calibri"/>
                <w:color w:val="000000"/>
                <w:position w:val="0"/>
                <w:sz w:val="20"/>
                <w:szCs w:val="20"/>
                <w:lang w:eastAsia="fr-FR"/>
              </w:rPr>
            </w:pPr>
            <w:r w:rsidRPr="004F6F99">
              <w:rPr>
                <w:rFonts w:ascii="Symbol" w:eastAsia="Times New Roman" w:hAnsi="Symbol" w:cs="Calibri"/>
                <w:color w:val="000000"/>
                <w:position w:val="0"/>
                <w:sz w:val="20"/>
                <w:szCs w:val="20"/>
                <w:lang w:val="fr-FR" w:eastAsia="fr-FR"/>
              </w:rPr>
              <w:t></w:t>
            </w:r>
            <w:r w:rsidRPr="004F6F99">
              <w:rPr>
                <w:rFonts w:ascii="Times New Roman" w:eastAsia="Times New Roman" w:hAnsi="Times New Roman" w:cs="Times New Roman"/>
                <w:color w:val="000000"/>
                <w:position w:val="0"/>
                <w:sz w:val="14"/>
                <w:szCs w:val="14"/>
                <w:lang w:eastAsia="fr-FR"/>
              </w:rPr>
              <w:t xml:space="preserve">       </w:t>
            </w:r>
            <w:r w:rsidRPr="004F6F99">
              <w:rPr>
                <w:rFonts w:eastAsia="Times New Roman"/>
                <w:color w:val="000000"/>
                <w:position w:val="0"/>
                <w:sz w:val="20"/>
                <w:szCs w:val="20"/>
                <w:lang w:eastAsia="fr-FR"/>
              </w:rPr>
              <w:t>Initiate a discussion on scenarios where multicast ingestion or multicast distribution might be used</w:t>
            </w:r>
          </w:p>
        </w:tc>
      </w:tr>
      <w:tr w:rsidR="004F6F99" w:rsidRPr="004F6F99" w14:paraId="55D0EE48" w14:textId="77777777" w:rsidTr="00492544">
        <w:trPr>
          <w:trHeight w:val="943"/>
        </w:trPr>
        <w:tc>
          <w:tcPr>
            <w:tcW w:w="3411" w:type="dxa"/>
            <w:vMerge/>
            <w:tcBorders>
              <w:top w:val="single" w:sz="4" w:space="0" w:color="auto"/>
              <w:left w:val="single" w:sz="4" w:space="0" w:color="auto"/>
              <w:bottom w:val="single" w:sz="4" w:space="0" w:color="000000"/>
              <w:right w:val="single" w:sz="4" w:space="0" w:color="auto"/>
            </w:tcBorders>
            <w:vAlign w:val="center"/>
            <w:hideMark/>
          </w:tcPr>
          <w:p w14:paraId="52FB042E" w14:textId="77777777" w:rsidR="004F6F99" w:rsidRPr="004F6F99" w:rsidRDefault="004F6F99" w:rsidP="004F6F99">
            <w:pPr>
              <w:widowControl/>
              <w:suppressAutoHyphens w:val="0"/>
              <w:spacing w:after="0" w:line="240" w:lineRule="auto"/>
              <w:ind w:leftChars="0" w:left="0" w:firstLineChars="0" w:firstLine="0"/>
              <w:textDirection w:val="lrTb"/>
              <w:textAlignment w:val="auto"/>
              <w:outlineLvl w:val="9"/>
              <w:rPr>
                <w:rFonts w:eastAsia="Times New Roman"/>
                <w:b/>
                <w:bCs/>
                <w:color w:val="000000"/>
                <w:position w:val="0"/>
                <w:sz w:val="20"/>
                <w:szCs w:val="20"/>
                <w:lang w:eastAsia="fr-FR"/>
              </w:rPr>
            </w:pPr>
          </w:p>
        </w:tc>
        <w:tc>
          <w:tcPr>
            <w:tcW w:w="7028" w:type="dxa"/>
            <w:tcBorders>
              <w:top w:val="nil"/>
              <w:left w:val="nil"/>
              <w:bottom w:val="single" w:sz="4" w:space="0" w:color="auto"/>
              <w:right w:val="single" w:sz="4" w:space="0" w:color="auto"/>
            </w:tcBorders>
            <w:shd w:val="clear" w:color="auto" w:fill="auto"/>
            <w:vAlign w:val="center"/>
            <w:hideMark/>
          </w:tcPr>
          <w:p w14:paraId="02DC3B05" w14:textId="77777777" w:rsidR="004F6F99" w:rsidRPr="004F6F99" w:rsidRDefault="004F6F99" w:rsidP="004F6F99">
            <w:pPr>
              <w:widowControl/>
              <w:suppressAutoHyphens w:val="0"/>
              <w:spacing w:after="0" w:line="240" w:lineRule="auto"/>
              <w:ind w:leftChars="0" w:left="0" w:firstLineChars="400" w:firstLine="800"/>
              <w:textDirection w:val="lrTb"/>
              <w:textAlignment w:val="auto"/>
              <w:outlineLvl w:val="9"/>
              <w:rPr>
                <w:rFonts w:ascii="Symbol" w:eastAsia="Times New Roman" w:hAnsi="Symbol" w:cs="Calibri"/>
                <w:color w:val="000000"/>
                <w:position w:val="0"/>
                <w:sz w:val="20"/>
                <w:szCs w:val="20"/>
                <w:lang w:eastAsia="fr-FR"/>
              </w:rPr>
            </w:pPr>
            <w:r w:rsidRPr="004F6F99">
              <w:rPr>
                <w:rFonts w:ascii="Symbol" w:eastAsia="Times New Roman" w:hAnsi="Symbol" w:cs="Calibri"/>
                <w:color w:val="000000"/>
                <w:position w:val="0"/>
                <w:sz w:val="20"/>
                <w:szCs w:val="20"/>
                <w:lang w:val="fr-FR" w:eastAsia="fr-FR"/>
              </w:rPr>
              <w:t></w:t>
            </w:r>
            <w:r w:rsidRPr="004F6F99">
              <w:rPr>
                <w:rFonts w:ascii="Times New Roman" w:eastAsia="Times New Roman" w:hAnsi="Times New Roman" w:cs="Times New Roman"/>
                <w:color w:val="000000"/>
                <w:position w:val="0"/>
                <w:sz w:val="14"/>
                <w:szCs w:val="14"/>
                <w:lang w:eastAsia="fr-FR"/>
              </w:rPr>
              <w:t xml:space="preserve">       </w:t>
            </w:r>
            <w:r w:rsidRPr="004F6F99">
              <w:rPr>
                <w:rFonts w:eastAsia="Times New Roman"/>
                <w:color w:val="000000"/>
                <w:position w:val="0"/>
                <w:sz w:val="20"/>
                <w:szCs w:val="20"/>
                <w:lang w:eastAsia="fr-FR"/>
              </w:rPr>
              <w:t>Initiate a discussion to identify relevant key issues and gaps in 5GMS to support the above scenarios based on the existing 5G multicast architecture, or taking into account relevant multicast standards and architectures</w:t>
            </w:r>
          </w:p>
        </w:tc>
      </w:tr>
      <w:tr w:rsidR="004F6F99" w:rsidRPr="004F6F99" w14:paraId="4F01D7CE" w14:textId="77777777" w:rsidTr="00492544">
        <w:trPr>
          <w:trHeight w:val="1238"/>
        </w:trPr>
        <w:tc>
          <w:tcPr>
            <w:tcW w:w="3411" w:type="dxa"/>
            <w:vMerge w:val="restart"/>
            <w:tcBorders>
              <w:top w:val="nil"/>
              <w:left w:val="single" w:sz="4" w:space="0" w:color="auto"/>
              <w:bottom w:val="single" w:sz="4" w:space="0" w:color="auto"/>
              <w:right w:val="single" w:sz="4" w:space="0" w:color="auto"/>
            </w:tcBorders>
            <w:shd w:val="clear" w:color="000000" w:fill="E6E6E6"/>
            <w:vAlign w:val="center"/>
            <w:hideMark/>
          </w:tcPr>
          <w:p w14:paraId="4B52143A" w14:textId="77777777" w:rsidR="004F6F99" w:rsidRPr="004F6F99" w:rsidRDefault="004F6F99" w:rsidP="004F6F99">
            <w:pPr>
              <w:widowControl/>
              <w:suppressAutoHyphens w:val="0"/>
              <w:spacing w:after="0" w:line="240" w:lineRule="auto"/>
              <w:ind w:leftChars="0" w:left="0" w:firstLineChars="0" w:firstLine="0"/>
              <w:jc w:val="center"/>
              <w:textDirection w:val="lrTb"/>
              <w:textAlignment w:val="auto"/>
              <w:outlineLvl w:val="9"/>
              <w:rPr>
                <w:rFonts w:eastAsia="Times New Roman"/>
                <w:b/>
                <w:bCs/>
                <w:color w:val="000000"/>
                <w:position w:val="0"/>
                <w:sz w:val="20"/>
                <w:szCs w:val="20"/>
                <w:lang w:eastAsia="fr-FR"/>
              </w:rPr>
            </w:pPr>
            <w:r w:rsidRPr="004F6F99">
              <w:rPr>
                <w:rFonts w:eastAsia="Times New Roman"/>
                <w:b/>
                <w:bCs/>
                <w:color w:val="000000"/>
                <w:position w:val="0"/>
                <w:sz w:val="20"/>
                <w:szCs w:val="20"/>
                <w:lang w:eastAsia="fr-FR"/>
              </w:rPr>
              <w:lastRenderedPageBreak/>
              <w:t>SA4 MBS SWG Telco on FS_5GMS_Multicast – Date 30</w:t>
            </w:r>
            <w:r w:rsidRPr="004F6F99">
              <w:rPr>
                <w:rFonts w:eastAsia="Times New Roman"/>
                <w:b/>
                <w:bCs/>
                <w:color w:val="000000"/>
                <w:position w:val="0"/>
                <w:sz w:val="20"/>
                <w:szCs w:val="20"/>
                <w:vertAlign w:val="superscript"/>
                <w:lang w:eastAsia="fr-FR"/>
              </w:rPr>
              <w:t>th</w:t>
            </w:r>
            <w:r w:rsidRPr="004F6F99">
              <w:rPr>
                <w:rFonts w:eastAsia="Times New Roman"/>
                <w:b/>
                <w:bCs/>
                <w:color w:val="000000"/>
                <w:position w:val="0"/>
                <w:sz w:val="20"/>
                <w:szCs w:val="20"/>
                <w:lang w:eastAsia="fr-FR"/>
              </w:rPr>
              <w:t xml:space="preserve"> July 2020, time 15:00-17:00 CEST; </w:t>
            </w:r>
            <w:r w:rsidRPr="004F6F99">
              <w:rPr>
                <w:rFonts w:eastAsia="Times New Roman"/>
                <w:b/>
                <w:bCs/>
                <w:color w:val="000000"/>
                <w:position w:val="0"/>
                <w:sz w:val="20"/>
                <w:szCs w:val="20"/>
                <w:lang w:eastAsia="fr-FR"/>
              </w:rPr>
              <w:br/>
              <w:t>Host: TELUS</w:t>
            </w:r>
            <w:r w:rsidRPr="004F6F99">
              <w:rPr>
                <w:rFonts w:eastAsia="Times New Roman"/>
                <w:b/>
                <w:bCs/>
                <w:color w:val="000000"/>
                <w:position w:val="0"/>
                <w:sz w:val="20"/>
                <w:szCs w:val="20"/>
                <w:lang w:eastAsia="fr-FR"/>
              </w:rPr>
              <w:br/>
              <w:t>Document submission deadline: 28th July, 2020</w:t>
            </w:r>
          </w:p>
        </w:tc>
        <w:tc>
          <w:tcPr>
            <w:tcW w:w="7028" w:type="dxa"/>
            <w:tcBorders>
              <w:top w:val="nil"/>
              <w:left w:val="nil"/>
              <w:bottom w:val="single" w:sz="4" w:space="0" w:color="auto"/>
              <w:right w:val="single" w:sz="4" w:space="0" w:color="auto"/>
            </w:tcBorders>
            <w:shd w:val="clear" w:color="auto" w:fill="auto"/>
            <w:vAlign w:val="center"/>
            <w:hideMark/>
          </w:tcPr>
          <w:p w14:paraId="26DEDE46" w14:textId="77777777" w:rsidR="004F6F99" w:rsidRPr="004F6F99" w:rsidRDefault="004F6F99" w:rsidP="004F6F99">
            <w:pPr>
              <w:widowControl/>
              <w:suppressAutoHyphens w:val="0"/>
              <w:spacing w:after="0" w:line="240" w:lineRule="auto"/>
              <w:ind w:leftChars="0" w:left="0" w:firstLineChars="400" w:firstLine="880"/>
              <w:textDirection w:val="lrTb"/>
              <w:textAlignment w:val="auto"/>
              <w:outlineLvl w:val="9"/>
              <w:rPr>
                <w:rFonts w:ascii="Symbol" w:eastAsia="Times New Roman" w:hAnsi="Symbol" w:cs="Calibri"/>
                <w:color w:val="000000"/>
                <w:position w:val="0"/>
                <w:lang w:eastAsia="fr-FR"/>
              </w:rPr>
            </w:pPr>
            <w:r w:rsidRPr="004F6F99">
              <w:rPr>
                <w:rFonts w:ascii="Symbol" w:eastAsia="Times New Roman" w:hAnsi="Symbol" w:cs="Calibri"/>
                <w:color w:val="000000"/>
                <w:position w:val="0"/>
                <w:lang w:val="fr-FR" w:eastAsia="fr-FR"/>
              </w:rPr>
              <w:t></w:t>
            </w:r>
            <w:r w:rsidRPr="004F6F99">
              <w:rPr>
                <w:rFonts w:ascii="Times New Roman" w:eastAsia="Times New Roman" w:hAnsi="Times New Roman" w:cs="Times New Roman"/>
                <w:color w:val="000000"/>
                <w:position w:val="0"/>
                <w:sz w:val="14"/>
                <w:szCs w:val="14"/>
                <w:lang w:eastAsia="fr-FR"/>
              </w:rPr>
              <w:t xml:space="preserve">       </w:t>
            </w:r>
            <w:r w:rsidRPr="004F6F99">
              <w:rPr>
                <w:rFonts w:eastAsia="Times New Roman"/>
                <w:color w:val="000000"/>
                <w:position w:val="0"/>
                <w:sz w:val="20"/>
                <w:szCs w:val="20"/>
                <w:lang w:eastAsia="fr-FR"/>
              </w:rPr>
              <w:t>Initiate a discussion on scenarios where multicast ingestion or multicast distribution might be used</w:t>
            </w:r>
          </w:p>
        </w:tc>
      </w:tr>
      <w:tr w:rsidR="004F6F99" w:rsidRPr="004F6F99" w14:paraId="79E77090" w14:textId="77777777" w:rsidTr="00492544">
        <w:trPr>
          <w:trHeight w:val="931"/>
        </w:trPr>
        <w:tc>
          <w:tcPr>
            <w:tcW w:w="3411" w:type="dxa"/>
            <w:vMerge/>
            <w:tcBorders>
              <w:top w:val="nil"/>
              <w:left w:val="single" w:sz="4" w:space="0" w:color="auto"/>
              <w:bottom w:val="single" w:sz="4" w:space="0" w:color="auto"/>
              <w:right w:val="single" w:sz="4" w:space="0" w:color="auto"/>
            </w:tcBorders>
            <w:vAlign w:val="center"/>
            <w:hideMark/>
          </w:tcPr>
          <w:p w14:paraId="14C0D267" w14:textId="77777777" w:rsidR="004F6F99" w:rsidRPr="004F6F99" w:rsidRDefault="004F6F99" w:rsidP="004F6F99">
            <w:pPr>
              <w:widowControl/>
              <w:suppressAutoHyphens w:val="0"/>
              <w:spacing w:after="0" w:line="240" w:lineRule="auto"/>
              <w:ind w:leftChars="0" w:left="0" w:firstLineChars="0" w:firstLine="0"/>
              <w:textDirection w:val="lrTb"/>
              <w:textAlignment w:val="auto"/>
              <w:outlineLvl w:val="9"/>
              <w:rPr>
                <w:rFonts w:eastAsia="Times New Roman"/>
                <w:b/>
                <w:bCs/>
                <w:color w:val="000000"/>
                <w:position w:val="0"/>
                <w:sz w:val="20"/>
                <w:szCs w:val="20"/>
                <w:lang w:eastAsia="fr-FR"/>
              </w:rPr>
            </w:pPr>
          </w:p>
        </w:tc>
        <w:tc>
          <w:tcPr>
            <w:tcW w:w="7028" w:type="dxa"/>
            <w:tcBorders>
              <w:top w:val="nil"/>
              <w:left w:val="nil"/>
              <w:bottom w:val="single" w:sz="4" w:space="0" w:color="auto"/>
              <w:right w:val="single" w:sz="4" w:space="0" w:color="auto"/>
            </w:tcBorders>
            <w:shd w:val="clear" w:color="auto" w:fill="auto"/>
            <w:vAlign w:val="center"/>
            <w:hideMark/>
          </w:tcPr>
          <w:p w14:paraId="445487B8" w14:textId="77777777" w:rsidR="004F6F99" w:rsidRPr="004F6F99" w:rsidRDefault="004F6F99" w:rsidP="004F6F99">
            <w:pPr>
              <w:widowControl/>
              <w:suppressAutoHyphens w:val="0"/>
              <w:spacing w:after="0" w:line="240" w:lineRule="auto"/>
              <w:ind w:leftChars="0" w:left="0" w:firstLineChars="400" w:firstLine="800"/>
              <w:textDirection w:val="lrTb"/>
              <w:textAlignment w:val="auto"/>
              <w:outlineLvl w:val="9"/>
              <w:rPr>
                <w:rFonts w:ascii="Symbol" w:eastAsia="Times New Roman" w:hAnsi="Symbol" w:cs="Calibri"/>
                <w:color w:val="000000"/>
                <w:position w:val="0"/>
                <w:sz w:val="20"/>
                <w:szCs w:val="20"/>
                <w:lang w:eastAsia="fr-FR"/>
              </w:rPr>
            </w:pPr>
            <w:r w:rsidRPr="004F6F99">
              <w:rPr>
                <w:rFonts w:ascii="Symbol" w:eastAsia="Times New Roman" w:hAnsi="Symbol" w:cs="Calibri"/>
                <w:color w:val="000000"/>
                <w:position w:val="0"/>
                <w:sz w:val="20"/>
                <w:szCs w:val="20"/>
                <w:lang w:val="fr-FR" w:eastAsia="fr-FR"/>
              </w:rPr>
              <w:t></w:t>
            </w:r>
            <w:r w:rsidRPr="004F6F99">
              <w:rPr>
                <w:rFonts w:ascii="Times New Roman" w:eastAsia="Times New Roman" w:hAnsi="Times New Roman" w:cs="Times New Roman"/>
                <w:color w:val="000000"/>
                <w:position w:val="0"/>
                <w:sz w:val="14"/>
                <w:szCs w:val="14"/>
                <w:lang w:eastAsia="fr-FR"/>
              </w:rPr>
              <w:t xml:space="preserve">       </w:t>
            </w:r>
            <w:r w:rsidRPr="004F6F99">
              <w:rPr>
                <w:rFonts w:eastAsia="Times New Roman"/>
                <w:color w:val="000000"/>
                <w:position w:val="0"/>
                <w:sz w:val="20"/>
                <w:szCs w:val="20"/>
                <w:lang w:eastAsia="fr-FR"/>
              </w:rPr>
              <w:t>Initiate a discussion to identify relevant key issues and gaps in 5GMS to support the above scenarios based on the existing 5G multicast architecture, or taking into account relevant multicast standards and architectures</w:t>
            </w:r>
          </w:p>
        </w:tc>
      </w:tr>
    </w:tbl>
    <w:p w14:paraId="5C0C40CC" w14:textId="77777777" w:rsidR="004F6F99" w:rsidRDefault="004F6F99">
      <w:pPr>
        <w:pBdr>
          <w:top w:val="nil"/>
          <w:left w:val="nil"/>
          <w:bottom w:val="nil"/>
          <w:right w:val="nil"/>
          <w:between w:val="nil"/>
        </w:pBdr>
        <w:tabs>
          <w:tab w:val="left" w:pos="6379"/>
          <w:tab w:val="left" w:pos="8222"/>
        </w:tabs>
        <w:spacing w:before="120" w:after="0" w:line="240" w:lineRule="auto"/>
        <w:ind w:left="0" w:hanging="2"/>
        <w:rPr>
          <w:b/>
          <w:sz w:val="24"/>
          <w:szCs w:val="24"/>
        </w:rPr>
      </w:pPr>
    </w:p>
    <w:p w14:paraId="15545D4A" w14:textId="77777777" w:rsidR="0039647A" w:rsidRDefault="0039647A">
      <w:pPr>
        <w:pBdr>
          <w:top w:val="nil"/>
          <w:left w:val="nil"/>
          <w:bottom w:val="nil"/>
          <w:right w:val="nil"/>
          <w:between w:val="nil"/>
        </w:pBdr>
        <w:tabs>
          <w:tab w:val="left" w:pos="6379"/>
          <w:tab w:val="left" w:pos="8222"/>
        </w:tabs>
        <w:spacing w:before="120" w:after="0" w:line="240" w:lineRule="auto"/>
        <w:ind w:left="0" w:hanging="2"/>
        <w:rPr>
          <w:b/>
          <w:sz w:val="24"/>
          <w:szCs w:val="24"/>
        </w:rPr>
      </w:pPr>
    </w:p>
    <w:p w14:paraId="093A2620" w14:textId="77777777" w:rsidR="00844D64" w:rsidRDefault="00E52ED8">
      <w:pPr>
        <w:pBdr>
          <w:top w:val="nil"/>
          <w:left w:val="nil"/>
          <w:bottom w:val="nil"/>
          <w:right w:val="nil"/>
          <w:between w:val="nil"/>
        </w:pBdr>
        <w:tabs>
          <w:tab w:val="left" w:pos="6379"/>
          <w:tab w:val="left" w:pos="8222"/>
        </w:tabs>
        <w:spacing w:before="120" w:after="0" w:line="240" w:lineRule="auto"/>
        <w:ind w:left="0" w:hanging="2"/>
        <w:rPr>
          <w:b/>
          <w:color w:val="000000"/>
          <w:sz w:val="20"/>
          <w:szCs w:val="20"/>
        </w:rPr>
      </w:pPr>
      <w:r>
        <w:rPr>
          <w:b/>
          <w:sz w:val="24"/>
          <w:szCs w:val="24"/>
        </w:rPr>
        <w:t>6.  Any Other Business</w:t>
      </w:r>
    </w:p>
    <w:p w14:paraId="16D5465C" w14:textId="77777777" w:rsidR="00844D64" w:rsidRDefault="00844D64">
      <w:pPr>
        <w:widowControl/>
        <w:spacing w:after="0" w:line="240" w:lineRule="auto"/>
        <w:ind w:left="0" w:hanging="2"/>
        <w:rPr>
          <w:rFonts w:ascii="Times New Roman" w:eastAsia="Times New Roman" w:hAnsi="Times New Roman" w:cs="Times New Roman"/>
          <w:sz w:val="24"/>
          <w:szCs w:val="24"/>
        </w:rPr>
      </w:pPr>
    </w:p>
    <w:p w14:paraId="5BE5262C" w14:textId="3DDC342B" w:rsidR="00844D64" w:rsidRDefault="00E52ED8">
      <w:pPr>
        <w:pBdr>
          <w:top w:val="nil"/>
          <w:left w:val="nil"/>
          <w:bottom w:val="nil"/>
          <w:right w:val="nil"/>
          <w:between w:val="nil"/>
        </w:pBdr>
        <w:tabs>
          <w:tab w:val="left" w:pos="6379"/>
          <w:tab w:val="left" w:pos="8222"/>
        </w:tabs>
        <w:spacing w:before="120" w:after="0" w:line="240" w:lineRule="auto"/>
        <w:ind w:left="0" w:hanging="2"/>
        <w:rPr>
          <w:b/>
          <w:color w:val="000000"/>
          <w:sz w:val="20"/>
          <w:szCs w:val="20"/>
        </w:rPr>
      </w:pPr>
      <w:r>
        <w:rPr>
          <w:b/>
          <w:color w:val="000000"/>
          <w:sz w:val="20"/>
          <w:szCs w:val="20"/>
        </w:rPr>
        <w:tab/>
      </w:r>
    </w:p>
    <w:p w14:paraId="00F63F27" w14:textId="1A211B20" w:rsidR="00844D64" w:rsidRDefault="00E52ED8">
      <w:pPr>
        <w:pStyle w:val="Heading2"/>
        <w:tabs>
          <w:tab w:val="left" w:pos="709"/>
          <w:tab w:val="left" w:pos="6379"/>
          <w:tab w:val="left" w:pos="8222"/>
        </w:tabs>
        <w:spacing w:before="120" w:after="0"/>
        <w:ind w:left="0" w:hanging="2"/>
      </w:pPr>
      <w:bookmarkStart w:id="7" w:name="_heading=h.fds4yojco2yb" w:colFirst="0" w:colLast="0"/>
      <w:bookmarkEnd w:id="7"/>
      <w:r>
        <w:t>7.</w:t>
      </w:r>
      <w:r>
        <w:tab/>
        <w:t>Close of the session (</w:t>
      </w:r>
      <w:r w:rsidR="0088790E">
        <w:t>17</w:t>
      </w:r>
      <w:r>
        <w:t>:</w:t>
      </w:r>
      <w:r w:rsidR="0088790E">
        <w:t>00</w:t>
      </w:r>
      <w:r>
        <w:t xml:space="preserve"> CEST)</w:t>
      </w:r>
    </w:p>
    <w:p w14:paraId="01E1747E" w14:textId="77777777" w:rsidR="00844D64" w:rsidRDefault="00844D64">
      <w:pPr>
        <w:pBdr>
          <w:top w:val="nil"/>
          <w:left w:val="nil"/>
          <w:bottom w:val="nil"/>
          <w:right w:val="nil"/>
          <w:between w:val="nil"/>
        </w:pBdr>
        <w:tabs>
          <w:tab w:val="left" w:pos="6379"/>
        </w:tabs>
        <w:spacing w:before="20" w:after="0" w:line="240" w:lineRule="auto"/>
        <w:ind w:left="0" w:hanging="2"/>
        <w:rPr>
          <w:color w:val="000000"/>
          <w:sz w:val="18"/>
          <w:szCs w:val="18"/>
        </w:rPr>
      </w:pPr>
    </w:p>
    <w:p w14:paraId="413EB787" w14:textId="77777777" w:rsidR="00844D64" w:rsidRDefault="00844D64">
      <w:pPr>
        <w:pBdr>
          <w:top w:val="nil"/>
          <w:left w:val="nil"/>
          <w:bottom w:val="nil"/>
          <w:right w:val="nil"/>
          <w:between w:val="nil"/>
        </w:pBdr>
        <w:tabs>
          <w:tab w:val="left" w:pos="6379"/>
        </w:tabs>
        <w:spacing w:before="60" w:after="0" w:line="240" w:lineRule="auto"/>
        <w:ind w:left="0" w:hanging="2"/>
        <w:rPr>
          <w:color w:val="000000"/>
          <w:sz w:val="18"/>
          <w:szCs w:val="18"/>
        </w:rPr>
      </w:pPr>
    </w:p>
    <w:sectPr w:rsidR="00844D64">
      <w:headerReference w:type="even" r:id="rId12"/>
      <w:headerReference w:type="default" r:id="rId13"/>
      <w:footerReference w:type="even" r:id="rId14"/>
      <w:footerReference w:type="default" r:id="rId15"/>
      <w:headerReference w:type="first" r:id="rId16"/>
      <w:footerReference w:type="first" r:id="rId17"/>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27399" w14:textId="77777777" w:rsidR="00AE2470" w:rsidRDefault="00AE2470">
      <w:pPr>
        <w:spacing w:after="0" w:line="240" w:lineRule="auto"/>
        <w:ind w:left="0" w:hanging="2"/>
      </w:pPr>
      <w:r>
        <w:separator/>
      </w:r>
    </w:p>
  </w:endnote>
  <w:endnote w:type="continuationSeparator" w:id="0">
    <w:p w14:paraId="281A791C" w14:textId="77777777" w:rsidR="00AE2470" w:rsidRDefault="00AE2470">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836F" w14:textId="77777777" w:rsidR="00DB5896" w:rsidRDefault="00DB5896">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033E2" w14:textId="77777777" w:rsidR="00844D64" w:rsidRDefault="00E52ED8">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622C91">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622C91">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D756" w14:textId="77777777" w:rsidR="00844D64" w:rsidRDefault="00E52ED8">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sidR="00622C91">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sidR="00622C91">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42352" w14:textId="77777777" w:rsidR="00AE2470" w:rsidRDefault="00AE2470">
      <w:pPr>
        <w:spacing w:after="0" w:line="240" w:lineRule="auto"/>
        <w:ind w:left="0" w:hanging="2"/>
      </w:pPr>
      <w:r>
        <w:separator/>
      </w:r>
    </w:p>
  </w:footnote>
  <w:footnote w:type="continuationSeparator" w:id="0">
    <w:p w14:paraId="0EFAF043" w14:textId="77777777" w:rsidR="00AE2470" w:rsidRDefault="00AE2470">
      <w:pPr>
        <w:spacing w:after="0" w:line="240" w:lineRule="auto"/>
        <w:ind w:left="0" w:hanging="2"/>
      </w:pPr>
      <w:r>
        <w:continuationSeparator/>
      </w:r>
    </w:p>
  </w:footnote>
  <w:footnote w:id="1">
    <w:p w14:paraId="6CDC7B15" w14:textId="77777777" w:rsidR="00844D64" w:rsidRPr="00DB5896" w:rsidRDefault="00E52ED8">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rStyle w:val="FootnoteReference"/>
        </w:rPr>
        <w:footnoteRef/>
      </w:r>
      <w:r w:rsidRPr="00DB5896">
        <w:rPr>
          <w:color w:val="000000"/>
          <w:sz w:val="18"/>
          <w:szCs w:val="18"/>
          <w:lang w:val="fr-FR"/>
        </w:rPr>
        <w:tab/>
        <w:t>M. Frédéric Gabin</w:t>
      </w:r>
    </w:p>
    <w:p w14:paraId="616AD308" w14:textId="77777777" w:rsidR="00844D64" w:rsidRPr="00DB5896" w:rsidRDefault="00E52ED8">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sidRPr="00DB5896">
        <w:rPr>
          <w:color w:val="000000"/>
          <w:sz w:val="18"/>
          <w:szCs w:val="18"/>
          <w:lang w:val="fr-FR"/>
        </w:rPr>
        <w:tab/>
      </w:r>
      <w:hyperlink r:id="rId1">
        <w:r w:rsidRPr="00DB5896">
          <w:rPr>
            <w:color w:val="0000FF"/>
            <w:sz w:val="18"/>
            <w:szCs w:val="18"/>
            <w:u w:val="single"/>
            <w:lang w:val="fr-FR"/>
          </w:rPr>
          <w:t>frederic.gabin@ericsson.com</w:t>
        </w:r>
      </w:hyperlink>
    </w:p>
    <w:p w14:paraId="5A2EC43A" w14:textId="77777777" w:rsidR="00844D64" w:rsidRDefault="00E52ED8">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DB5896">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97292" w14:textId="77777777" w:rsidR="00DB5896" w:rsidRDefault="00DB5896">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930D7" w14:textId="77777777" w:rsidR="00844D64" w:rsidRDefault="00844D64">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E4009" w14:textId="3A2C1B43" w:rsidR="003B4569" w:rsidRPr="006C231B" w:rsidRDefault="00E52ED8" w:rsidP="006C231B">
    <w:pPr>
      <w:tabs>
        <w:tab w:val="right" w:pos="9356"/>
      </w:tabs>
      <w:spacing w:after="0"/>
      <w:ind w:left="0" w:hanging="2"/>
      <w:rPr>
        <w:b/>
        <w:i/>
        <w:sz w:val="28"/>
        <w:szCs w:val="28"/>
      </w:rPr>
    </w:pPr>
    <w:r>
      <w:rPr>
        <w:sz w:val="20"/>
        <w:szCs w:val="20"/>
      </w:rPr>
      <w:t>3GPP TSG-SA4 MBS SWG AH telco on 5GMS3</w:t>
    </w:r>
    <w:r>
      <w:rPr>
        <w:b/>
        <w:i/>
        <w:sz w:val="20"/>
        <w:szCs w:val="20"/>
      </w:rPr>
      <w:tab/>
    </w:r>
    <w:proofErr w:type="spellStart"/>
    <w:r>
      <w:rPr>
        <w:b/>
        <w:i/>
        <w:sz w:val="28"/>
        <w:szCs w:val="28"/>
      </w:rPr>
      <w:t>TDoc</w:t>
    </w:r>
    <w:proofErr w:type="spellEnd"/>
    <w:r>
      <w:rPr>
        <w:b/>
        <w:i/>
        <w:sz w:val="28"/>
        <w:szCs w:val="28"/>
      </w:rPr>
      <w:t xml:space="preserve"> S4-AHI</w:t>
    </w:r>
    <w:r w:rsidR="002D58AD">
      <w:rPr>
        <w:b/>
        <w:i/>
        <w:sz w:val="28"/>
        <w:szCs w:val="28"/>
      </w:rPr>
      <w:t>A08</w:t>
    </w:r>
  </w:p>
  <w:p w14:paraId="37415994" w14:textId="07C3ABDD" w:rsidR="00844D64" w:rsidRDefault="00DB5896">
    <w:pPr>
      <w:tabs>
        <w:tab w:val="right" w:pos="9540"/>
      </w:tabs>
      <w:spacing w:after="0"/>
      <w:ind w:left="0" w:hanging="2"/>
      <w:rPr>
        <w:sz w:val="20"/>
        <w:szCs w:val="20"/>
      </w:rPr>
    </w:pPr>
    <w:r>
      <w:rPr>
        <w:sz w:val="20"/>
        <w:szCs w:val="20"/>
      </w:rPr>
      <w:t>1</w:t>
    </w:r>
    <w:r w:rsidR="006C231B">
      <w:rPr>
        <w:sz w:val="20"/>
        <w:szCs w:val="20"/>
      </w:rPr>
      <w:t>7</w:t>
    </w:r>
    <w:r w:rsidRPr="00DB5896">
      <w:rPr>
        <w:sz w:val="20"/>
        <w:szCs w:val="20"/>
        <w:vertAlign w:val="superscript"/>
      </w:rPr>
      <w:t>th</w:t>
    </w:r>
    <w:r>
      <w:rPr>
        <w:sz w:val="20"/>
        <w:szCs w:val="20"/>
      </w:rPr>
      <w:t xml:space="preserve"> </w:t>
    </w:r>
    <w:r w:rsidR="006C231B">
      <w:rPr>
        <w:sz w:val="20"/>
        <w:szCs w:val="20"/>
      </w:rPr>
      <w:t xml:space="preserve">June </w:t>
    </w:r>
    <w:r w:rsidR="00E52ED8">
      <w:rPr>
        <w:sz w:val="20"/>
        <w:szCs w:val="20"/>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D3176"/>
    <w:multiLevelType w:val="multilevel"/>
    <w:tmpl w:val="8A38E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9E7513"/>
    <w:multiLevelType w:val="multilevel"/>
    <w:tmpl w:val="369A0290"/>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8F5A60"/>
    <w:multiLevelType w:val="multilevel"/>
    <w:tmpl w:val="D4681AEE"/>
    <w:lvl w:ilvl="0">
      <w:start w:val="1"/>
      <w:numFmt w:val="decimal"/>
      <w:pStyle w:val="Bullet"/>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 w15:restartNumberingAfterBreak="0">
    <w:nsid w:val="47FC4DDC"/>
    <w:multiLevelType w:val="multilevel"/>
    <w:tmpl w:val="83F84EE6"/>
    <w:lvl w:ilvl="0">
      <w:start w:val="1"/>
      <w:numFmt w:val="bullet"/>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A7F5BB7"/>
    <w:multiLevelType w:val="multilevel"/>
    <w:tmpl w:val="9880D83A"/>
    <w:lvl w:ilvl="0">
      <w:start w:val="1"/>
      <w:numFmt w:val="bullet"/>
      <w:pStyle w:val="ZchnZchn"/>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15:restartNumberingAfterBreak="0">
    <w:nsid w:val="730D05EB"/>
    <w:multiLevelType w:val="multilevel"/>
    <w:tmpl w:val="88FCCB5E"/>
    <w:lvl w:ilvl="0">
      <w:start w:val="1"/>
      <w:numFmt w:val="bullet"/>
      <w:pStyle w:val="References"/>
      <w:lvlText w:val="●"/>
      <w:lvlJc w:val="left"/>
      <w:pPr>
        <w:ind w:left="720" w:hanging="360"/>
      </w:pPr>
      <w:rPr>
        <w:b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5"/>
  </w:num>
  <w:num w:numId="2">
    <w:abstractNumId w:val="6"/>
  </w:num>
  <w:num w:numId="3">
    <w:abstractNumId w:val="3"/>
  </w:num>
  <w:num w:numId="4">
    <w:abstractNumId w:val="4"/>
  </w:num>
  <w:num w:numId="5">
    <w:abstractNumId w:val="1"/>
  </w:num>
  <w:num w:numId="6">
    <w:abstractNumId w:val="2"/>
  </w:num>
  <w:num w:numId="7">
    <w:abstractNumId w:val="2"/>
  </w:num>
  <w:num w:numId="8">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D64"/>
    <w:rsid w:val="000E07D5"/>
    <w:rsid w:val="00145738"/>
    <w:rsid w:val="002D58AD"/>
    <w:rsid w:val="00301D89"/>
    <w:rsid w:val="00311C7F"/>
    <w:rsid w:val="00364963"/>
    <w:rsid w:val="0039647A"/>
    <w:rsid w:val="003B4569"/>
    <w:rsid w:val="00492544"/>
    <w:rsid w:val="004C3954"/>
    <w:rsid w:val="004F6F99"/>
    <w:rsid w:val="00547DCE"/>
    <w:rsid w:val="0059310F"/>
    <w:rsid w:val="005C7097"/>
    <w:rsid w:val="00622C91"/>
    <w:rsid w:val="006C231B"/>
    <w:rsid w:val="00731D44"/>
    <w:rsid w:val="00844D64"/>
    <w:rsid w:val="0088790E"/>
    <w:rsid w:val="008D6F50"/>
    <w:rsid w:val="009B71DF"/>
    <w:rsid w:val="00A84F4B"/>
    <w:rsid w:val="00AB40F9"/>
    <w:rsid w:val="00AE2470"/>
    <w:rsid w:val="00C925C3"/>
    <w:rsid w:val="00D40B7B"/>
    <w:rsid w:val="00DB5896"/>
    <w:rsid w:val="00DB7D32"/>
    <w:rsid w:val="00E4179F"/>
    <w:rsid w:val="00E52ED8"/>
    <w:rsid w:val="00E561F1"/>
    <w:rsid w:val="00EC75D9"/>
    <w:rsid w:val="00F423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5E2F1"/>
  <w15:docId w15:val="{86CED1ED-CAE3-4790-8676-43AC6BF13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fr-FR" w:bidi="ar-SA"/>
      </w:rPr>
    </w:rPrDefault>
    <w:pPrDefault>
      <w:pPr>
        <w:widowControl w:val="0"/>
        <w:spacing w:after="12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uppressAutoHyphens/>
      <w:spacing w:line="240" w:lineRule="atLeast"/>
      <w:ind w:leftChars="-1" w:left="-1" w:hangingChars="1" w:hanging="1"/>
      <w:textDirection w:val="btLr"/>
      <w:textAlignment w:val="top"/>
      <w:outlineLvl w:val="0"/>
    </w:pPr>
    <w:rPr>
      <w:position w:val="-1"/>
      <w:lang w:eastAsia="en-US"/>
    </w:rPr>
  </w:style>
  <w:style w:type="paragraph" w:styleId="Heading1">
    <w:name w:val="heading 1"/>
    <w:basedOn w:val="Normal"/>
    <w:next w:val="Normal"/>
    <w:uiPriority w:val="9"/>
    <w:qFormat/>
    <w:pPr>
      <w:keepNext/>
      <w:keepLines/>
      <w:spacing w:before="480"/>
    </w:pPr>
    <w:rPr>
      <w:b/>
      <w:sz w:val="48"/>
      <w:szCs w:val="48"/>
    </w:rPr>
  </w:style>
  <w:style w:type="paragraph" w:styleId="Heading2">
    <w:name w:val="heading 2"/>
    <w:basedOn w:val="Normal"/>
    <w:next w:val="Normal"/>
    <w:uiPriority w:val="9"/>
    <w:unhideWhenUsed/>
    <w:qFormat/>
    <w:pPr>
      <w:keepNext/>
      <w:tabs>
        <w:tab w:val="left" w:pos="2127"/>
      </w:tabs>
      <w:ind w:left="2131" w:hanging="2131"/>
      <w:outlineLvl w:val="1"/>
    </w:pPr>
    <w:rPr>
      <w:b/>
      <w:sz w:val="24"/>
    </w:rPr>
  </w:style>
  <w:style w:type="paragraph" w:styleId="Heading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Heading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w w:val="100"/>
      <w:kern w:val="2"/>
      <w:position w:val="-1"/>
      <w:effect w:val="none"/>
      <w:vertAlign w:val="baseline"/>
      <w:cs w:val="0"/>
      <w:em w:val="none"/>
      <w:lang w:val="en-US" w:eastAsia="zh-CN" w:bidi="ar-SA"/>
    </w:rPr>
  </w:style>
  <w:style w:type="paragraph" w:styleId="FootnoteText">
    <w:name w:val="footnote text"/>
    <w:basedOn w:val="Normal"/>
    <w:rPr>
      <w:sz w:val="20"/>
    </w:rPr>
  </w:style>
  <w:style w:type="character" w:styleId="FootnoteReference">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0">
    <w:name w:val="Heading;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EndnoteText">
    <w:name w:val="endnote text"/>
    <w:basedOn w:val="Normal"/>
    <w:rPr>
      <w:sz w:val="20"/>
    </w:rPr>
  </w:style>
  <w:style w:type="character" w:styleId="EndnoteReference">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rPr>
  </w:style>
  <w:style w:type="paragraph" w:styleId="BodyTextIndent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hanging="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rPr>
      <w:rFonts w:ascii="Tahoma" w:hAnsi="Tahoma" w:cs="Tahoma"/>
      <w:sz w:val="16"/>
      <w:szCs w:val="16"/>
    </w:rPr>
  </w:style>
  <w:style w:type="character" w:styleId="Strong">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numPr>
        <w:numId w:val="5"/>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character" w:styleId="Hyperlink">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FollowedHyperlink">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UnresolvedMention">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paragraph" w:styleId="Header">
    <w:name w:val="header"/>
    <w:basedOn w:val="Normal"/>
    <w:link w:val="HeaderChar"/>
    <w:uiPriority w:val="99"/>
    <w:unhideWhenUsed/>
    <w:rsid w:val="00DB58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B5896"/>
    <w:rPr>
      <w:position w:val="-1"/>
      <w:lang w:eastAsia="en-US"/>
    </w:rPr>
  </w:style>
  <w:style w:type="paragraph" w:customStyle="1" w:styleId="Heading0">
    <w:name w:val="Heading"/>
    <w:aliases w:val="1_"/>
    <w:basedOn w:val="Normal"/>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28003">
      <w:bodyDiv w:val="1"/>
      <w:marLeft w:val="0"/>
      <w:marRight w:val="0"/>
      <w:marTop w:val="0"/>
      <w:marBottom w:val="0"/>
      <w:divBdr>
        <w:top w:val="none" w:sz="0" w:space="0" w:color="auto"/>
        <w:left w:val="none" w:sz="0" w:space="0" w:color="auto"/>
        <w:bottom w:val="none" w:sz="0" w:space="0" w:color="auto"/>
        <w:right w:val="none" w:sz="0" w:space="0" w:color="auto"/>
      </w:divBdr>
    </w:div>
    <w:div w:id="272518983">
      <w:bodyDiv w:val="1"/>
      <w:marLeft w:val="0"/>
      <w:marRight w:val="0"/>
      <w:marTop w:val="0"/>
      <w:marBottom w:val="0"/>
      <w:divBdr>
        <w:top w:val="none" w:sz="0" w:space="0" w:color="auto"/>
        <w:left w:val="none" w:sz="0" w:space="0" w:color="auto"/>
        <w:bottom w:val="none" w:sz="0" w:space="0" w:color="auto"/>
        <w:right w:val="none" w:sz="0" w:space="0" w:color="auto"/>
      </w:divBdr>
    </w:div>
    <w:div w:id="353727807">
      <w:bodyDiv w:val="1"/>
      <w:marLeft w:val="0"/>
      <w:marRight w:val="0"/>
      <w:marTop w:val="0"/>
      <w:marBottom w:val="0"/>
      <w:divBdr>
        <w:top w:val="none" w:sz="0" w:space="0" w:color="auto"/>
        <w:left w:val="none" w:sz="0" w:space="0" w:color="auto"/>
        <w:bottom w:val="none" w:sz="0" w:space="0" w:color="auto"/>
        <w:right w:val="none" w:sz="0" w:space="0" w:color="auto"/>
      </w:divBdr>
    </w:div>
    <w:div w:id="510681278">
      <w:bodyDiv w:val="1"/>
      <w:marLeft w:val="0"/>
      <w:marRight w:val="0"/>
      <w:marTop w:val="0"/>
      <w:marBottom w:val="0"/>
      <w:divBdr>
        <w:top w:val="none" w:sz="0" w:space="0" w:color="auto"/>
        <w:left w:val="none" w:sz="0" w:space="0" w:color="auto"/>
        <w:bottom w:val="none" w:sz="0" w:space="0" w:color="auto"/>
        <w:right w:val="none" w:sz="0" w:space="0" w:color="auto"/>
      </w:divBdr>
    </w:div>
    <w:div w:id="525143615">
      <w:bodyDiv w:val="1"/>
      <w:marLeft w:val="0"/>
      <w:marRight w:val="0"/>
      <w:marTop w:val="0"/>
      <w:marBottom w:val="0"/>
      <w:divBdr>
        <w:top w:val="none" w:sz="0" w:space="0" w:color="auto"/>
        <w:left w:val="none" w:sz="0" w:space="0" w:color="auto"/>
        <w:bottom w:val="none" w:sz="0" w:space="0" w:color="auto"/>
        <w:right w:val="none" w:sz="0" w:space="0" w:color="auto"/>
      </w:divBdr>
    </w:div>
    <w:div w:id="590431921">
      <w:bodyDiv w:val="1"/>
      <w:marLeft w:val="0"/>
      <w:marRight w:val="0"/>
      <w:marTop w:val="0"/>
      <w:marBottom w:val="0"/>
      <w:divBdr>
        <w:top w:val="none" w:sz="0" w:space="0" w:color="auto"/>
        <w:left w:val="none" w:sz="0" w:space="0" w:color="auto"/>
        <w:bottom w:val="none" w:sz="0" w:space="0" w:color="auto"/>
        <w:right w:val="none" w:sz="0" w:space="0" w:color="auto"/>
      </w:divBdr>
    </w:div>
    <w:div w:id="811216796">
      <w:bodyDiv w:val="1"/>
      <w:marLeft w:val="0"/>
      <w:marRight w:val="0"/>
      <w:marTop w:val="0"/>
      <w:marBottom w:val="0"/>
      <w:divBdr>
        <w:top w:val="none" w:sz="0" w:space="0" w:color="auto"/>
        <w:left w:val="none" w:sz="0" w:space="0" w:color="auto"/>
        <w:bottom w:val="none" w:sz="0" w:space="0" w:color="auto"/>
        <w:right w:val="none" w:sz="0" w:space="0" w:color="auto"/>
      </w:divBdr>
    </w:div>
    <w:div w:id="928124662">
      <w:bodyDiv w:val="1"/>
      <w:marLeft w:val="0"/>
      <w:marRight w:val="0"/>
      <w:marTop w:val="0"/>
      <w:marBottom w:val="0"/>
      <w:divBdr>
        <w:top w:val="none" w:sz="0" w:space="0" w:color="auto"/>
        <w:left w:val="none" w:sz="0" w:space="0" w:color="auto"/>
        <w:bottom w:val="none" w:sz="0" w:space="0" w:color="auto"/>
        <w:right w:val="none" w:sz="0" w:space="0" w:color="auto"/>
      </w:divBdr>
    </w:div>
    <w:div w:id="957686320">
      <w:bodyDiv w:val="1"/>
      <w:marLeft w:val="0"/>
      <w:marRight w:val="0"/>
      <w:marTop w:val="0"/>
      <w:marBottom w:val="0"/>
      <w:divBdr>
        <w:top w:val="none" w:sz="0" w:space="0" w:color="auto"/>
        <w:left w:val="none" w:sz="0" w:space="0" w:color="auto"/>
        <w:bottom w:val="none" w:sz="0" w:space="0" w:color="auto"/>
        <w:right w:val="none" w:sz="0" w:space="0" w:color="auto"/>
      </w:divBdr>
    </w:div>
    <w:div w:id="963538817">
      <w:bodyDiv w:val="1"/>
      <w:marLeft w:val="0"/>
      <w:marRight w:val="0"/>
      <w:marTop w:val="0"/>
      <w:marBottom w:val="0"/>
      <w:divBdr>
        <w:top w:val="none" w:sz="0" w:space="0" w:color="auto"/>
        <w:left w:val="none" w:sz="0" w:space="0" w:color="auto"/>
        <w:bottom w:val="none" w:sz="0" w:space="0" w:color="auto"/>
        <w:right w:val="none" w:sz="0" w:space="0" w:color="auto"/>
      </w:divBdr>
    </w:div>
    <w:div w:id="1265262985">
      <w:bodyDiv w:val="1"/>
      <w:marLeft w:val="0"/>
      <w:marRight w:val="0"/>
      <w:marTop w:val="0"/>
      <w:marBottom w:val="0"/>
      <w:divBdr>
        <w:top w:val="none" w:sz="0" w:space="0" w:color="auto"/>
        <w:left w:val="none" w:sz="0" w:space="0" w:color="auto"/>
        <w:bottom w:val="none" w:sz="0" w:space="0" w:color="auto"/>
        <w:right w:val="none" w:sz="0" w:space="0" w:color="auto"/>
      </w:divBdr>
    </w:div>
    <w:div w:id="1472481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pv7f_dks0Tzcnr46kXJ2QSCX7kvxEE7olI31VWIxZeI/edit?usp=shari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7463c1a4252b9ec51e55c1fe2bb99c8">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fa8bbbd7c171ff23876e608799e28d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g8meBJQFcVkidqhIqJcs5fCaYpgA==">AMUW2mW9xjbWmu7dsl+MiLaiU7SOWpFqiQYtpIicHVridAiq9q46Dhwrxexhvknm5GsuYLYUFqM/uavwbfMtrzcDElbDTKKbVAThr03WN0lRV+AWr5lou9Np0ML1ynFAM/lrtSgy+t4RNEhMVVLN0hgRf8H9vd0uundumb2ce13qr+lDxd72EizQYGpXdJNWyja28nyrshVQa255vgxBK6cwphffFdzn2C3+BvhEwSG1Zfnvq2rUxSdk5hDu3qlPj78lor/TEBiGse0NPapUDJihANDQnKIGgQ==</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B0FBBB-34D2-465F-B464-93614F7FD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6BF80CC-F250-48A4-85C7-7116A1C819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8F676E-498D-41F3-AEAA-C0E5072E55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433</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Frederic Gabin</cp:lastModifiedBy>
  <cp:revision>17</cp:revision>
  <dcterms:created xsi:type="dcterms:W3CDTF">2020-06-18T12:16:00Z</dcterms:created>
  <dcterms:modified xsi:type="dcterms:W3CDTF">2020-06-24T14:24:00Z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